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F29" w:rsidRDefault="008D0811">
      <w:r>
        <w:rPr>
          <w:noProof/>
          <w:lang w:eastAsia="fr-CA"/>
        </w:rPr>
        <w:drawing>
          <wp:anchor distT="0" distB="0" distL="114300" distR="114300" simplePos="0" relativeHeight="251658240" behindDoc="0" locked="0" layoutInCell="1" allowOverlap="1">
            <wp:simplePos x="0" y="0"/>
            <wp:positionH relativeFrom="column">
              <wp:posOffset>202565</wp:posOffset>
            </wp:positionH>
            <wp:positionV relativeFrom="paragraph">
              <wp:posOffset>259715</wp:posOffset>
            </wp:positionV>
            <wp:extent cx="695325" cy="1209675"/>
            <wp:effectExtent l="19050" t="0" r="9525"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a:srcRect/>
                    <a:stretch>
                      <a:fillRect/>
                    </a:stretch>
                  </pic:blipFill>
                  <pic:spPr bwMode="auto">
                    <a:xfrm>
                      <a:off x="0" y="0"/>
                      <a:ext cx="695325" cy="1209675"/>
                    </a:xfrm>
                    <a:prstGeom prst="rect">
                      <a:avLst/>
                    </a:prstGeom>
                    <a:noFill/>
                  </pic:spPr>
                </pic:pic>
              </a:graphicData>
            </a:graphic>
          </wp:anchor>
        </w:drawing>
      </w:r>
    </w:p>
    <w:p w:rsidR="00217F29" w:rsidRPr="00F57EB3" w:rsidRDefault="00217F29" w:rsidP="003416BF">
      <w:pPr>
        <w:jc w:val="center"/>
        <w:rPr>
          <w:b/>
          <w:bCs/>
          <w:sz w:val="16"/>
          <w:szCs w:val="16"/>
        </w:rPr>
      </w:pPr>
    </w:p>
    <w:p w:rsidR="00217F29" w:rsidRPr="009213E7" w:rsidRDefault="00217F29" w:rsidP="003416BF">
      <w:pPr>
        <w:jc w:val="center"/>
        <w:rPr>
          <w:b/>
          <w:bCs/>
          <w:sz w:val="40"/>
          <w:szCs w:val="40"/>
        </w:rPr>
      </w:pPr>
      <w:r w:rsidRPr="009213E7">
        <w:rPr>
          <w:b/>
          <w:bCs/>
          <w:sz w:val="40"/>
          <w:szCs w:val="40"/>
        </w:rPr>
        <w:t xml:space="preserve">Planification annuelle </w:t>
      </w:r>
      <w:r w:rsidRPr="009532DA">
        <w:rPr>
          <w:b/>
          <w:bCs/>
          <w:sz w:val="40"/>
          <w:szCs w:val="40"/>
        </w:rPr>
        <w:t>201</w:t>
      </w:r>
      <w:r w:rsidR="005C12DD">
        <w:rPr>
          <w:b/>
          <w:bCs/>
          <w:sz w:val="40"/>
          <w:szCs w:val="40"/>
        </w:rPr>
        <w:t>9-2020</w:t>
      </w:r>
    </w:p>
    <w:p w:rsidR="00217F29" w:rsidRDefault="00217F29" w:rsidP="003416BF">
      <w:pPr>
        <w:jc w:val="center"/>
        <w:rPr>
          <w:b/>
          <w:bCs/>
          <w:sz w:val="40"/>
          <w:szCs w:val="40"/>
        </w:rPr>
      </w:pPr>
    </w:p>
    <w:p w:rsidR="00217F29" w:rsidRDefault="00217F29" w:rsidP="003416BF">
      <w:pPr>
        <w:jc w:val="center"/>
      </w:pPr>
      <w:r>
        <w:rPr>
          <w:b/>
          <w:bCs/>
          <w:sz w:val="40"/>
          <w:szCs w:val="40"/>
        </w:rPr>
        <w:t>Accueil (9-12 ans)</w:t>
      </w:r>
    </w:p>
    <w:p w:rsidR="00217F29" w:rsidRDefault="00217F29" w:rsidP="002040DA">
      <w:pPr>
        <w:rPr>
          <w:sz w:val="40"/>
          <w:szCs w:val="40"/>
        </w:rPr>
      </w:pPr>
    </w:p>
    <w:p w:rsidR="00217F29" w:rsidRPr="009213E7" w:rsidRDefault="00217F29" w:rsidP="003416BF">
      <w:pPr>
        <w:jc w:val="center"/>
        <w:rPr>
          <w:sz w:val="40"/>
          <w:szCs w:val="40"/>
        </w:rPr>
      </w:pPr>
      <w:r>
        <w:rPr>
          <w:sz w:val="40"/>
          <w:szCs w:val="40"/>
        </w:rPr>
        <w:t>À l’intention</w:t>
      </w:r>
      <w:r w:rsidRPr="009213E7">
        <w:rPr>
          <w:sz w:val="40"/>
          <w:szCs w:val="40"/>
        </w:rPr>
        <w:t xml:space="preserve"> </w:t>
      </w:r>
      <w:r>
        <w:rPr>
          <w:sz w:val="40"/>
          <w:szCs w:val="40"/>
        </w:rPr>
        <w:t>des</w:t>
      </w:r>
      <w:r w:rsidRPr="009213E7">
        <w:rPr>
          <w:sz w:val="40"/>
          <w:szCs w:val="40"/>
        </w:rPr>
        <w:t xml:space="preserve"> parents</w:t>
      </w:r>
    </w:p>
    <w:p w:rsidR="00217F29" w:rsidRDefault="005E521C">
      <w:r>
        <w:rPr>
          <w:noProof/>
          <w:lang w:eastAsia="fr-CA"/>
        </w:rPr>
        <w:drawing>
          <wp:anchor distT="0" distB="0" distL="114300" distR="114300" simplePos="0" relativeHeight="251660288" behindDoc="1" locked="0" layoutInCell="1" allowOverlap="1">
            <wp:simplePos x="0" y="0"/>
            <wp:positionH relativeFrom="column">
              <wp:posOffset>631825</wp:posOffset>
            </wp:positionH>
            <wp:positionV relativeFrom="paragraph">
              <wp:posOffset>281940</wp:posOffset>
            </wp:positionV>
            <wp:extent cx="3021330" cy="2146300"/>
            <wp:effectExtent l="38100" t="57150" r="121920" b="101600"/>
            <wp:wrapTight wrapText="bothSides">
              <wp:wrapPolygon edited="0">
                <wp:start x="-272" y="-575"/>
                <wp:lineTo x="-272" y="22622"/>
                <wp:lineTo x="22199" y="22622"/>
                <wp:lineTo x="22335" y="22622"/>
                <wp:lineTo x="22472" y="21472"/>
                <wp:lineTo x="22472" y="-192"/>
                <wp:lineTo x="22199" y="-575"/>
                <wp:lineTo x="-272" y="-575"/>
              </wp:wrapPolygon>
            </wp:wrapTight>
            <wp:docPr id="7" name="Image 4" descr="C:\Documents and Settings\duqujo1\Local Settings\Temporary Internet Files\Content.IE5\89AC72P9\MP9004393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duqujo1\Local Settings\Temporary Internet Files\Content.IE5\89AC72P9\MP900439327[1].jpg"/>
                    <pic:cNvPicPr>
                      <a:picLocks noChangeAspect="1" noChangeArrowheads="1"/>
                    </pic:cNvPicPr>
                  </pic:nvPicPr>
                  <pic:blipFill>
                    <a:blip r:embed="rId13" cstate="print"/>
                    <a:srcRect/>
                    <a:stretch>
                      <a:fillRect/>
                    </a:stretch>
                  </pic:blipFill>
                  <pic:spPr bwMode="auto">
                    <a:xfrm>
                      <a:off x="0" y="0"/>
                      <a:ext cx="3021330" cy="21463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217F29" w:rsidRDefault="00217F29"/>
    <w:p w:rsidR="00217F29" w:rsidRDefault="005E521C" w:rsidP="00062CF2">
      <w:pPr>
        <w:jc w:val="center"/>
        <w:rPr>
          <w:sz w:val="18"/>
          <w:szCs w:val="18"/>
        </w:rPr>
      </w:pPr>
      <w:r w:rsidRPr="005E521C">
        <w:rPr>
          <w:noProof/>
          <w:sz w:val="18"/>
          <w:szCs w:val="18"/>
          <w:lang w:eastAsia="fr-CA"/>
        </w:rPr>
        <w:drawing>
          <wp:anchor distT="0" distB="0" distL="114300" distR="114300" simplePos="0" relativeHeight="251661312" behindDoc="0" locked="0" layoutInCell="1" allowOverlap="1">
            <wp:simplePos x="0" y="0"/>
            <wp:positionH relativeFrom="column">
              <wp:posOffset>2825115</wp:posOffset>
            </wp:positionH>
            <wp:positionV relativeFrom="paragraph">
              <wp:posOffset>2150533</wp:posOffset>
            </wp:positionV>
            <wp:extent cx="3090333" cy="2409614"/>
            <wp:effectExtent l="38100" t="57150" r="110067" b="85936"/>
            <wp:wrapNone/>
            <wp:docPr id="5" name="Image 4" descr="C:\Documents and Settings\duqujo1\Local Settings\Temporary Internet Files\Content.IE5\O3JYI8DE\MP9004393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duqujo1\Local Settings\Temporary Internet Files\Content.IE5\O3JYI8DE\MP900439326[1].jpg"/>
                    <pic:cNvPicPr>
                      <a:picLocks noChangeAspect="1" noChangeArrowheads="1"/>
                    </pic:cNvPicPr>
                  </pic:nvPicPr>
                  <pic:blipFill>
                    <a:blip r:embed="rId14" cstate="print"/>
                    <a:srcRect/>
                    <a:stretch>
                      <a:fillRect/>
                    </a:stretch>
                  </pic:blipFill>
                  <pic:spPr bwMode="auto">
                    <a:xfrm>
                      <a:off x="0" y="0"/>
                      <a:ext cx="3090333" cy="240961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217F29">
        <w:rPr>
          <w:sz w:val="18"/>
          <w:szCs w:val="18"/>
        </w:rPr>
        <w:br w:type="page"/>
      </w:r>
    </w:p>
    <w:p w:rsidR="00217F29" w:rsidRPr="000460A5" w:rsidRDefault="00217F29" w:rsidP="00DA3DE9">
      <w:pPr>
        <w:rPr>
          <w:sz w:val="18"/>
          <w:szCs w:val="18"/>
          <w:lang w:val="fr-FR"/>
        </w:rPr>
      </w:pPr>
      <w:r w:rsidRPr="000460A5">
        <w:rPr>
          <w:sz w:val="18"/>
          <w:szCs w:val="18"/>
        </w:rPr>
        <w:lastRenderedPageBreak/>
        <w:t>Chers parents,</w:t>
      </w:r>
    </w:p>
    <w:p w:rsidR="00217F29" w:rsidRDefault="00217F29" w:rsidP="00DA3DE9">
      <w:pPr>
        <w:spacing w:after="0"/>
        <w:jc w:val="both"/>
        <w:rPr>
          <w:sz w:val="18"/>
          <w:szCs w:val="18"/>
        </w:rPr>
      </w:pPr>
      <w:r w:rsidRPr="000460A5">
        <w:rPr>
          <w:sz w:val="18"/>
          <w:szCs w:val="18"/>
        </w:rPr>
        <w:t xml:space="preserve">C’est avec plaisir que nous accueillons votre enfant à l’école </w:t>
      </w:r>
      <w:r w:rsidR="00B078B8">
        <w:rPr>
          <w:sz w:val="18"/>
          <w:szCs w:val="18"/>
        </w:rPr>
        <w:t>du Bois-de-Liesse</w:t>
      </w:r>
      <w:r w:rsidRPr="00BD2C02">
        <w:rPr>
          <w:sz w:val="18"/>
          <w:szCs w:val="18"/>
        </w:rPr>
        <w:t>.</w:t>
      </w:r>
      <w:r>
        <w:rPr>
          <w:sz w:val="18"/>
          <w:szCs w:val="18"/>
        </w:rPr>
        <w:t xml:space="preserve"> Tel que prescrit dans le r</w:t>
      </w:r>
      <w:r w:rsidRPr="000460A5">
        <w:rPr>
          <w:sz w:val="18"/>
          <w:szCs w:val="18"/>
        </w:rPr>
        <w:t xml:space="preserve">égime pédagogique, nous vous transmettons certaines informations qui vous permettront d’accompagner votre enfant </w:t>
      </w:r>
      <w:r w:rsidRPr="00E056F7">
        <w:rPr>
          <w:b/>
          <w:bCs/>
          <w:sz w:val="18"/>
          <w:szCs w:val="18"/>
        </w:rPr>
        <w:t>tout au long de son passage en classe d’accueil</w:t>
      </w:r>
      <w:r>
        <w:rPr>
          <w:sz w:val="18"/>
          <w:szCs w:val="18"/>
        </w:rPr>
        <w:t xml:space="preserve">. </w:t>
      </w:r>
      <w:r w:rsidRPr="000460A5">
        <w:rPr>
          <w:sz w:val="18"/>
          <w:szCs w:val="18"/>
        </w:rPr>
        <w:t xml:space="preserve"> Dans chacune des disciplines, votre enfant acquiert des connaissances. Lorsqu’il arrive à mobiliser ses nouvelles connaissances, il développe ses compétences.  Autrement dit, lorsque l’élève arrive à utiliser ce qu’il a appris dans des contextes variés, il devient compétent. </w:t>
      </w:r>
    </w:p>
    <w:p w:rsidR="00217F29" w:rsidRDefault="00217F29" w:rsidP="00DA3DE9">
      <w:pPr>
        <w:spacing w:after="0"/>
        <w:jc w:val="both"/>
        <w:rPr>
          <w:sz w:val="18"/>
          <w:szCs w:val="18"/>
        </w:rPr>
      </w:pPr>
      <w:r w:rsidRPr="000460A5">
        <w:rPr>
          <w:sz w:val="18"/>
          <w:szCs w:val="18"/>
        </w:rPr>
        <w:t>Savoir par cœur, c’est bien</w:t>
      </w:r>
      <w:r>
        <w:rPr>
          <w:sz w:val="18"/>
          <w:szCs w:val="18"/>
        </w:rPr>
        <w:t>, mais savoir agir, c’est mieux</w:t>
      </w:r>
      <w:r w:rsidRPr="000460A5">
        <w:rPr>
          <w:sz w:val="18"/>
          <w:szCs w:val="18"/>
        </w:rPr>
        <w:t>!</w:t>
      </w:r>
    </w:p>
    <w:p w:rsidR="00217F29" w:rsidRPr="00E63EE7" w:rsidRDefault="00217F29" w:rsidP="00DA3DE9">
      <w:pPr>
        <w:spacing w:after="0"/>
        <w:rPr>
          <w:sz w:val="18"/>
          <w:szCs w:val="18"/>
        </w:rPr>
      </w:pPr>
    </w:p>
    <w:p w:rsidR="00217F29" w:rsidRPr="000460A5" w:rsidRDefault="00217F29" w:rsidP="00DA3DE9">
      <w:pPr>
        <w:jc w:val="both"/>
        <w:rPr>
          <w:sz w:val="18"/>
          <w:szCs w:val="18"/>
        </w:rPr>
      </w:pPr>
      <w:r w:rsidRPr="000460A5">
        <w:rPr>
          <w:sz w:val="18"/>
          <w:szCs w:val="18"/>
        </w:rPr>
        <w:t xml:space="preserve">Le </w:t>
      </w:r>
      <w:r w:rsidRPr="000977EA">
        <w:rPr>
          <w:i/>
          <w:iCs/>
          <w:sz w:val="18"/>
          <w:szCs w:val="18"/>
        </w:rPr>
        <w:t>Programme de formation de l’école québécoise</w:t>
      </w:r>
      <w:r w:rsidRPr="000460A5">
        <w:rPr>
          <w:sz w:val="18"/>
          <w:szCs w:val="18"/>
        </w:rPr>
        <w:t xml:space="preserve"> et les </w:t>
      </w:r>
      <w:r w:rsidRPr="000977EA">
        <w:rPr>
          <w:i/>
          <w:iCs/>
          <w:sz w:val="18"/>
          <w:szCs w:val="18"/>
        </w:rPr>
        <w:t>Cadres d’évaluation des apprentissages</w:t>
      </w:r>
      <w:r w:rsidRPr="000460A5">
        <w:rPr>
          <w:sz w:val="18"/>
          <w:szCs w:val="18"/>
        </w:rPr>
        <w:t xml:space="preserve"> sont les documents utilisés pour baliser les principaux objets d’apprentissage et d’évaluation</w:t>
      </w:r>
      <w:r>
        <w:rPr>
          <w:rStyle w:val="Appelnotedebasdep"/>
          <w:sz w:val="18"/>
          <w:szCs w:val="18"/>
        </w:rPr>
        <w:footnoteReference w:id="1"/>
      </w:r>
      <w:r w:rsidRPr="000460A5">
        <w:rPr>
          <w:sz w:val="18"/>
          <w:szCs w:val="18"/>
        </w:rPr>
        <w:t>.</w:t>
      </w:r>
    </w:p>
    <w:p w:rsidR="00217F29" w:rsidRPr="000460A5" w:rsidRDefault="00217F29" w:rsidP="00DA3DE9">
      <w:pPr>
        <w:rPr>
          <w:sz w:val="18"/>
          <w:szCs w:val="18"/>
        </w:rPr>
      </w:pPr>
      <w:r w:rsidRPr="000460A5">
        <w:rPr>
          <w:sz w:val="18"/>
          <w:szCs w:val="18"/>
        </w:rPr>
        <w:t>Dans les pages qui vont suivre, vous trouverez :</w:t>
      </w:r>
    </w:p>
    <w:p w:rsidR="00217F29" w:rsidRPr="000460A5" w:rsidRDefault="00217F29" w:rsidP="00DA3DE9">
      <w:pPr>
        <w:pStyle w:val="Paragraphedeliste"/>
        <w:numPr>
          <w:ilvl w:val="0"/>
          <w:numId w:val="1"/>
        </w:numPr>
        <w:spacing w:line="240" w:lineRule="auto"/>
        <w:ind w:left="993"/>
        <w:rPr>
          <w:sz w:val="18"/>
          <w:szCs w:val="18"/>
        </w:rPr>
      </w:pPr>
      <w:r w:rsidRPr="000460A5">
        <w:rPr>
          <w:sz w:val="18"/>
          <w:szCs w:val="18"/>
        </w:rPr>
        <w:t>des renseignements sur les programmes d’études pour chacune des disc</w:t>
      </w:r>
      <w:r>
        <w:rPr>
          <w:sz w:val="18"/>
          <w:szCs w:val="18"/>
        </w:rPr>
        <w:t>iplines inscrites à son horaire</w:t>
      </w:r>
      <w:r w:rsidRPr="000460A5">
        <w:rPr>
          <w:sz w:val="18"/>
          <w:szCs w:val="18"/>
        </w:rPr>
        <w:t>;</w:t>
      </w:r>
    </w:p>
    <w:p w:rsidR="00217F29" w:rsidRPr="00EC4CA0" w:rsidRDefault="00217F29" w:rsidP="00DA3DE9">
      <w:pPr>
        <w:pStyle w:val="Paragraphedeliste"/>
        <w:numPr>
          <w:ilvl w:val="0"/>
          <w:numId w:val="1"/>
        </w:numPr>
        <w:spacing w:line="240" w:lineRule="auto"/>
        <w:ind w:left="993"/>
        <w:rPr>
          <w:sz w:val="18"/>
          <w:szCs w:val="18"/>
        </w:rPr>
      </w:pPr>
      <w:r w:rsidRPr="00EC4CA0">
        <w:rPr>
          <w:sz w:val="18"/>
          <w:szCs w:val="18"/>
        </w:rPr>
        <w:t>la nature et la période au cours de laquelle les principales évaluations sont prévues;</w:t>
      </w:r>
    </w:p>
    <w:p w:rsidR="00217F29" w:rsidRPr="00EC4CA0" w:rsidRDefault="00217F29" w:rsidP="00DA3DE9">
      <w:pPr>
        <w:pStyle w:val="Paragraphedeliste"/>
        <w:numPr>
          <w:ilvl w:val="0"/>
          <w:numId w:val="1"/>
        </w:numPr>
        <w:spacing w:line="240" w:lineRule="auto"/>
        <w:ind w:left="993"/>
        <w:rPr>
          <w:sz w:val="18"/>
          <w:szCs w:val="18"/>
        </w:rPr>
      </w:pPr>
      <w:r w:rsidRPr="00EC4CA0">
        <w:rPr>
          <w:sz w:val="18"/>
          <w:szCs w:val="18"/>
        </w:rPr>
        <w:t>la liste du matériel requis pour l’enseignement de ces programmes;</w:t>
      </w:r>
    </w:p>
    <w:p w:rsidR="00217F29" w:rsidRPr="00EC4CA0" w:rsidRDefault="00217F29" w:rsidP="00D6328A">
      <w:pPr>
        <w:pStyle w:val="Paragraphedeliste"/>
        <w:numPr>
          <w:ilvl w:val="0"/>
          <w:numId w:val="1"/>
        </w:numPr>
        <w:spacing w:line="240" w:lineRule="auto"/>
        <w:ind w:left="993"/>
        <w:rPr>
          <w:sz w:val="18"/>
          <w:szCs w:val="18"/>
        </w:rPr>
      </w:pPr>
      <w:r w:rsidRPr="00EC4CA0">
        <w:rPr>
          <w:sz w:val="18"/>
          <w:szCs w:val="18"/>
        </w:rPr>
        <w:t>des informations diverses pour chacune des disciplines.</w:t>
      </w:r>
    </w:p>
    <w:p w:rsidR="00217F29" w:rsidRPr="000460A5" w:rsidRDefault="00217F29" w:rsidP="00DA3DE9">
      <w:pPr>
        <w:spacing w:line="240" w:lineRule="auto"/>
        <w:jc w:val="both"/>
        <w:rPr>
          <w:sz w:val="18"/>
          <w:szCs w:val="18"/>
        </w:rPr>
      </w:pPr>
      <w:r w:rsidRPr="000460A5">
        <w:rPr>
          <w:sz w:val="18"/>
          <w:szCs w:val="18"/>
        </w:rPr>
        <w:t>Par ailleurs, voici quelques informations concernant les communications officielles que vous recevrez durant l’année :</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07"/>
        <w:gridCol w:w="7947"/>
      </w:tblGrid>
      <w:tr w:rsidR="00217F29" w:rsidRPr="00E55150">
        <w:tc>
          <w:tcPr>
            <w:tcW w:w="5000" w:type="pct"/>
            <w:gridSpan w:val="2"/>
            <w:shd w:val="clear" w:color="auto" w:fill="000000"/>
          </w:tcPr>
          <w:p w:rsidR="00217F29" w:rsidRPr="000460A5" w:rsidRDefault="00217F29" w:rsidP="003E0177">
            <w:pPr>
              <w:spacing w:after="0" w:line="360" w:lineRule="auto"/>
              <w:jc w:val="center"/>
              <w:rPr>
                <w:sz w:val="24"/>
                <w:szCs w:val="24"/>
              </w:rPr>
            </w:pPr>
            <w:r w:rsidRPr="000460A5">
              <w:rPr>
                <w:sz w:val="24"/>
                <w:szCs w:val="24"/>
              </w:rPr>
              <w:t>Communications officielles de l’année</w:t>
            </w:r>
            <w:r>
              <w:rPr>
                <w:sz w:val="24"/>
                <w:szCs w:val="24"/>
              </w:rPr>
              <w:t xml:space="preserve">  </w:t>
            </w:r>
          </w:p>
        </w:tc>
      </w:tr>
      <w:tr w:rsidR="00217F29" w:rsidRPr="00E55150" w:rsidTr="00453FF8">
        <w:trPr>
          <w:cantSplit/>
          <w:trHeight w:hRule="exact" w:val="958"/>
        </w:trPr>
        <w:tc>
          <w:tcPr>
            <w:tcW w:w="1305" w:type="pct"/>
            <w:vAlign w:val="center"/>
          </w:tcPr>
          <w:p w:rsidR="00217F29" w:rsidRPr="000460A5" w:rsidRDefault="00217F29" w:rsidP="001E0239">
            <w:pPr>
              <w:spacing w:after="0" w:line="360" w:lineRule="auto"/>
              <w:rPr>
                <w:b/>
                <w:bCs/>
                <w:sz w:val="20"/>
                <w:szCs w:val="20"/>
              </w:rPr>
            </w:pPr>
            <w:r w:rsidRPr="000460A5">
              <w:rPr>
                <w:b/>
                <w:bCs/>
                <w:sz w:val="20"/>
                <w:szCs w:val="20"/>
              </w:rPr>
              <w:t>1</w:t>
            </w:r>
            <w:r w:rsidRPr="000460A5">
              <w:rPr>
                <w:b/>
                <w:bCs/>
                <w:sz w:val="20"/>
                <w:szCs w:val="20"/>
                <w:vertAlign w:val="superscript"/>
              </w:rPr>
              <w:t>re</w:t>
            </w:r>
            <w:r w:rsidRPr="000460A5">
              <w:rPr>
                <w:b/>
                <w:bCs/>
                <w:sz w:val="20"/>
                <w:szCs w:val="20"/>
              </w:rPr>
              <w:t xml:space="preserve"> communication écrite</w:t>
            </w:r>
          </w:p>
        </w:tc>
        <w:tc>
          <w:tcPr>
            <w:tcW w:w="3695" w:type="pct"/>
          </w:tcPr>
          <w:p w:rsidR="00217F29" w:rsidRPr="00BD2C02" w:rsidRDefault="00217F29" w:rsidP="00F43A1A">
            <w:pPr>
              <w:spacing w:after="0" w:line="240" w:lineRule="auto"/>
              <w:jc w:val="both"/>
              <w:rPr>
                <w:sz w:val="18"/>
                <w:szCs w:val="18"/>
              </w:rPr>
            </w:pPr>
          </w:p>
          <w:p w:rsidR="00217F29" w:rsidRPr="00BD2C02" w:rsidRDefault="00217F29" w:rsidP="00C816A4">
            <w:pPr>
              <w:spacing w:line="240" w:lineRule="auto"/>
              <w:jc w:val="both"/>
              <w:rPr>
                <w:sz w:val="18"/>
                <w:szCs w:val="18"/>
              </w:rPr>
            </w:pPr>
            <w:r w:rsidRPr="00BD2C02">
              <w:rPr>
                <w:sz w:val="18"/>
                <w:szCs w:val="18"/>
              </w:rPr>
              <w:t xml:space="preserve">Vous recevrez une première communication </w:t>
            </w:r>
            <w:r w:rsidR="00B078B8">
              <w:rPr>
                <w:sz w:val="18"/>
                <w:szCs w:val="18"/>
              </w:rPr>
              <w:t>avant le 15</w:t>
            </w:r>
            <w:r w:rsidR="00D07FF5" w:rsidRPr="00BD2C02">
              <w:rPr>
                <w:sz w:val="18"/>
                <w:szCs w:val="18"/>
              </w:rPr>
              <w:t xml:space="preserve"> octobre</w:t>
            </w:r>
            <w:r w:rsidRPr="00BD2C02">
              <w:rPr>
                <w:sz w:val="18"/>
                <w:szCs w:val="18"/>
              </w:rPr>
              <w:t xml:space="preserve"> si l’élève est inscrit  en classe d’accueil   depuis le début de l’année scolaire.  </w:t>
            </w:r>
          </w:p>
          <w:p w:rsidR="00217F29" w:rsidRPr="00BD2C02" w:rsidRDefault="00217F29" w:rsidP="00F43A1A">
            <w:pPr>
              <w:spacing w:after="0" w:line="240" w:lineRule="auto"/>
              <w:jc w:val="both"/>
              <w:rPr>
                <w:sz w:val="18"/>
                <w:szCs w:val="18"/>
              </w:rPr>
            </w:pPr>
          </w:p>
          <w:p w:rsidR="00217F29" w:rsidRPr="00BD2C02" w:rsidRDefault="00217F29" w:rsidP="00F43A1A">
            <w:pPr>
              <w:spacing w:after="0" w:line="240" w:lineRule="auto"/>
              <w:jc w:val="both"/>
              <w:rPr>
                <w:sz w:val="18"/>
                <w:szCs w:val="18"/>
              </w:rPr>
            </w:pPr>
            <w:r w:rsidRPr="00BD2C02">
              <w:rPr>
                <w:sz w:val="18"/>
                <w:szCs w:val="18"/>
              </w:rPr>
              <w:t>Cette communication contiendra des  renseignements  qui visent à indiquer de quelle manière votre enfant amorce son année scolaire sur le plan de ses apprentissages et sur le plan  de son comportement.</w:t>
            </w:r>
          </w:p>
        </w:tc>
      </w:tr>
      <w:tr w:rsidR="00217F29" w:rsidRPr="00E55150" w:rsidTr="00453FF8">
        <w:trPr>
          <w:cantSplit/>
          <w:trHeight w:hRule="exact" w:val="1000"/>
        </w:trPr>
        <w:tc>
          <w:tcPr>
            <w:tcW w:w="1305" w:type="pct"/>
            <w:vAlign w:val="center"/>
          </w:tcPr>
          <w:p w:rsidR="00217F29" w:rsidRPr="000460A5" w:rsidRDefault="00217F29" w:rsidP="001E0239">
            <w:pPr>
              <w:spacing w:after="0" w:line="360" w:lineRule="auto"/>
              <w:rPr>
                <w:b/>
                <w:bCs/>
                <w:sz w:val="20"/>
                <w:szCs w:val="20"/>
              </w:rPr>
            </w:pPr>
            <w:r w:rsidRPr="000460A5">
              <w:rPr>
                <w:b/>
                <w:bCs/>
                <w:sz w:val="20"/>
                <w:szCs w:val="20"/>
              </w:rPr>
              <w:t>Premier bulletin</w:t>
            </w:r>
          </w:p>
        </w:tc>
        <w:tc>
          <w:tcPr>
            <w:tcW w:w="3695" w:type="pct"/>
          </w:tcPr>
          <w:p w:rsidR="00217F29" w:rsidRPr="00BD2C02" w:rsidRDefault="00217F29" w:rsidP="00F43A1A">
            <w:pPr>
              <w:spacing w:after="0" w:line="240" w:lineRule="auto"/>
              <w:jc w:val="both"/>
              <w:rPr>
                <w:sz w:val="18"/>
                <w:szCs w:val="18"/>
              </w:rPr>
            </w:pPr>
          </w:p>
          <w:p w:rsidR="00217F29" w:rsidRPr="00BD2C02" w:rsidRDefault="00217F29" w:rsidP="00737A76">
            <w:pPr>
              <w:spacing w:after="0" w:line="240" w:lineRule="auto"/>
              <w:jc w:val="both"/>
              <w:rPr>
                <w:sz w:val="18"/>
                <w:szCs w:val="18"/>
              </w:rPr>
            </w:pPr>
            <w:r w:rsidRPr="00BD2C02">
              <w:rPr>
                <w:sz w:val="18"/>
                <w:szCs w:val="18"/>
              </w:rPr>
              <w:t>Le bulletin vous sera remi</w:t>
            </w:r>
            <w:r w:rsidR="009C16EB" w:rsidRPr="00BD2C02">
              <w:rPr>
                <w:sz w:val="18"/>
                <w:szCs w:val="18"/>
              </w:rPr>
              <w:t xml:space="preserve">s </w:t>
            </w:r>
            <w:r w:rsidR="00737A76">
              <w:rPr>
                <w:sz w:val="18"/>
                <w:szCs w:val="18"/>
              </w:rPr>
              <w:t xml:space="preserve">dans la semaine </w:t>
            </w:r>
            <w:r w:rsidR="009C16EB" w:rsidRPr="00BD2C02">
              <w:rPr>
                <w:sz w:val="18"/>
                <w:szCs w:val="18"/>
              </w:rPr>
              <w:t xml:space="preserve">du </w:t>
            </w:r>
            <w:r w:rsidR="00737A76">
              <w:rPr>
                <w:sz w:val="18"/>
                <w:szCs w:val="18"/>
              </w:rPr>
              <w:t>18</w:t>
            </w:r>
            <w:r w:rsidRPr="00BD2C02">
              <w:rPr>
                <w:sz w:val="18"/>
                <w:szCs w:val="18"/>
              </w:rPr>
              <w:t xml:space="preserve"> novembre. Ce bulletin couvrira la p</w:t>
            </w:r>
            <w:r w:rsidR="009C16EB" w:rsidRPr="00BD2C02">
              <w:rPr>
                <w:sz w:val="18"/>
                <w:szCs w:val="18"/>
              </w:rPr>
              <w:t>ériode du 2</w:t>
            </w:r>
            <w:r w:rsidR="00150B0D">
              <w:rPr>
                <w:sz w:val="18"/>
                <w:szCs w:val="18"/>
              </w:rPr>
              <w:t>8</w:t>
            </w:r>
            <w:r w:rsidR="009C16EB" w:rsidRPr="00BD2C02">
              <w:rPr>
                <w:sz w:val="18"/>
                <w:szCs w:val="18"/>
              </w:rPr>
              <w:t xml:space="preserve"> août au </w:t>
            </w:r>
            <w:r w:rsidR="00150B0D">
              <w:rPr>
                <w:sz w:val="18"/>
                <w:szCs w:val="18"/>
              </w:rPr>
              <w:t>8</w:t>
            </w:r>
            <w:r w:rsidR="009C16EB" w:rsidRPr="00BD2C02">
              <w:rPr>
                <w:sz w:val="18"/>
                <w:szCs w:val="18"/>
              </w:rPr>
              <w:t xml:space="preserve"> </w:t>
            </w:r>
            <w:r w:rsidR="00175B6D" w:rsidRPr="00BD2C02">
              <w:rPr>
                <w:sz w:val="18"/>
                <w:szCs w:val="18"/>
              </w:rPr>
              <w:t>novembre</w:t>
            </w:r>
            <w:r w:rsidRPr="00BD2C02">
              <w:rPr>
                <w:sz w:val="18"/>
                <w:szCs w:val="18"/>
              </w:rPr>
              <w:t xml:space="preserve">. </w:t>
            </w:r>
          </w:p>
        </w:tc>
      </w:tr>
      <w:tr w:rsidR="00217F29" w:rsidRPr="00E55150">
        <w:trPr>
          <w:cantSplit/>
          <w:trHeight w:hRule="exact" w:val="1106"/>
        </w:trPr>
        <w:tc>
          <w:tcPr>
            <w:tcW w:w="1305" w:type="pct"/>
            <w:vAlign w:val="center"/>
          </w:tcPr>
          <w:p w:rsidR="00217F29" w:rsidRPr="000460A5" w:rsidRDefault="00217F29" w:rsidP="001E0239">
            <w:pPr>
              <w:spacing w:after="0" w:line="360" w:lineRule="auto"/>
              <w:rPr>
                <w:b/>
                <w:bCs/>
                <w:sz w:val="20"/>
                <w:szCs w:val="20"/>
              </w:rPr>
            </w:pPr>
            <w:r w:rsidRPr="000460A5">
              <w:rPr>
                <w:b/>
                <w:bCs/>
                <w:sz w:val="20"/>
                <w:szCs w:val="20"/>
              </w:rPr>
              <w:t>Deuxième bulletin</w:t>
            </w:r>
          </w:p>
        </w:tc>
        <w:tc>
          <w:tcPr>
            <w:tcW w:w="3695" w:type="pct"/>
          </w:tcPr>
          <w:p w:rsidR="00217F29" w:rsidRPr="00BD2C02" w:rsidRDefault="00217F29" w:rsidP="00F43A1A">
            <w:pPr>
              <w:spacing w:after="0" w:line="240" w:lineRule="auto"/>
              <w:jc w:val="both"/>
              <w:rPr>
                <w:sz w:val="18"/>
                <w:szCs w:val="18"/>
              </w:rPr>
            </w:pPr>
          </w:p>
          <w:p w:rsidR="00217F29" w:rsidRPr="00BD2C02" w:rsidRDefault="00217F29" w:rsidP="00737A76">
            <w:pPr>
              <w:spacing w:after="0" w:line="240" w:lineRule="auto"/>
              <w:jc w:val="both"/>
              <w:rPr>
                <w:sz w:val="18"/>
                <w:szCs w:val="18"/>
              </w:rPr>
            </w:pPr>
            <w:r w:rsidRPr="00BD2C02">
              <w:rPr>
                <w:sz w:val="18"/>
                <w:szCs w:val="18"/>
              </w:rPr>
              <w:t xml:space="preserve">Le deuxième bulletin vous sera </w:t>
            </w:r>
            <w:r w:rsidR="00737A76">
              <w:rPr>
                <w:sz w:val="18"/>
                <w:szCs w:val="18"/>
              </w:rPr>
              <w:t xml:space="preserve">remis </w:t>
            </w:r>
            <w:r w:rsidR="006D272D">
              <w:rPr>
                <w:sz w:val="18"/>
                <w:szCs w:val="18"/>
              </w:rPr>
              <w:t xml:space="preserve">dans la semaine du </w:t>
            </w:r>
            <w:r w:rsidR="00737A76">
              <w:rPr>
                <w:sz w:val="18"/>
                <w:szCs w:val="18"/>
              </w:rPr>
              <w:t>27</w:t>
            </w:r>
            <w:r w:rsidR="00692CE5" w:rsidRPr="00BD2C02">
              <w:rPr>
                <w:sz w:val="18"/>
                <w:szCs w:val="18"/>
              </w:rPr>
              <w:t xml:space="preserve"> février</w:t>
            </w:r>
            <w:r w:rsidRPr="00BD2C02">
              <w:rPr>
                <w:sz w:val="18"/>
                <w:szCs w:val="18"/>
              </w:rPr>
              <w:t>. Ce b</w:t>
            </w:r>
            <w:r w:rsidR="00692CE5" w:rsidRPr="00BD2C02">
              <w:rPr>
                <w:sz w:val="18"/>
                <w:szCs w:val="18"/>
              </w:rPr>
              <w:t>ulletin couvrira la période du 1</w:t>
            </w:r>
            <w:r w:rsidR="00150B0D">
              <w:rPr>
                <w:sz w:val="18"/>
                <w:szCs w:val="18"/>
              </w:rPr>
              <w:t>1</w:t>
            </w:r>
            <w:r w:rsidR="00B078B8">
              <w:rPr>
                <w:sz w:val="18"/>
                <w:szCs w:val="18"/>
              </w:rPr>
              <w:t xml:space="preserve"> </w:t>
            </w:r>
            <w:r w:rsidR="00692CE5" w:rsidRPr="00BD2C02">
              <w:rPr>
                <w:sz w:val="18"/>
                <w:szCs w:val="18"/>
              </w:rPr>
              <w:t xml:space="preserve">novembre au </w:t>
            </w:r>
            <w:r w:rsidR="00150B0D">
              <w:rPr>
                <w:sz w:val="18"/>
                <w:szCs w:val="18"/>
              </w:rPr>
              <w:t>14</w:t>
            </w:r>
            <w:r w:rsidR="00692CE5" w:rsidRPr="00BD2C02">
              <w:rPr>
                <w:sz w:val="18"/>
                <w:szCs w:val="18"/>
              </w:rPr>
              <w:t xml:space="preserve"> février</w:t>
            </w:r>
            <w:r w:rsidRPr="00BD2C02">
              <w:rPr>
                <w:sz w:val="18"/>
                <w:szCs w:val="18"/>
              </w:rPr>
              <w:t xml:space="preserve"> et pourrait être le premier bulletin si l’élève est arrivé  en classe d’accueil pendant cette période.* </w:t>
            </w:r>
          </w:p>
        </w:tc>
      </w:tr>
      <w:tr w:rsidR="00217F29" w:rsidRPr="00E55150">
        <w:trPr>
          <w:cantSplit/>
          <w:trHeight w:hRule="exact" w:val="1106"/>
        </w:trPr>
        <w:tc>
          <w:tcPr>
            <w:tcW w:w="1305" w:type="pct"/>
            <w:vAlign w:val="center"/>
          </w:tcPr>
          <w:p w:rsidR="00217F29" w:rsidRPr="000460A5" w:rsidRDefault="00217F29" w:rsidP="001E0239">
            <w:pPr>
              <w:spacing w:after="0" w:line="360" w:lineRule="auto"/>
              <w:rPr>
                <w:b/>
                <w:bCs/>
                <w:sz w:val="20"/>
                <w:szCs w:val="20"/>
              </w:rPr>
            </w:pPr>
            <w:r w:rsidRPr="000460A5">
              <w:rPr>
                <w:b/>
                <w:bCs/>
                <w:sz w:val="20"/>
                <w:szCs w:val="20"/>
              </w:rPr>
              <w:t>Troisième bulletin</w:t>
            </w:r>
          </w:p>
        </w:tc>
        <w:tc>
          <w:tcPr>
            <w:tcW w:w="3695" w:type="pct"/>
          </w:tcPr>
          <w:p w:rsidR="00217F29" w:rsidRPr="00BD2C02" w:rsidRDefault="00217F29" w:rsidP="00F43A1A">
            <w:pPr>
              <w:spacing w:after="0" w:line="240" w:lineRule="auto"/>
              <w:jc w:val="both"/>
              <w:rPr>
                <w:sz w:val="18"/>
                <w:szCs w:val="18"/>
              </w:rPr>
            </w:pPr>
          </w:p>
          <w:p w:rsidR="00217F29" w:rsidRPr="00BD2C02" w:rsidRDefault="00217F29" w:rsidP="00E056F7">
            <w:pPr>
              <w:spacing w:after="0" w:line="240" w:lineRule="auto"/>
              <w:jc w:val="both"/>
              <w:rPr>
                <w:sz w:val="18"/>
                <w:szCs w:val="18"/>
              </w:rPr>
            </w:pPr>
            <w:r w:rsidRPr="00BD2C02">
              <w:rPr>
                <w:sz w:val="18"/>
                <w:szCs w:val="18"/>
              </w:rPr>
              <w:t xml:space="preserve">Le troisième bulletin vous sera  </w:t>
            </w:r>
            <w:r w:rsidR="00B078B8">
              <w:rPr>
                <w:sz w:val="18"/>
                <w:szCs w:val="18"/>
              </w:rPr>
              <w:t xml:space="preserve">remis </w:t>
            </w:r>
            <w:r w:rsidR="00737A76">
              <w:rPr>
                <w:sz w:val="18"/>
                <w:szCs w:val="18"/>
              </w:rPr>
              <w:t>dans la semaine du 29 juin</w:t>
            </w:r>
            <w:r w:rsidRPr="00BD2C02">
              <w:rPr>
                <w:sz w:val="18"/>
                <w:szCs w:val="18"/>
              </w:rPr>
              <w:t xml:space="preserve">. Il couvrira la période s’échelonnant du </w:t>
            </w:r>
            <w:r w:rsidR="006D272D">
              <w:rPr>
                <w:sz w:val="18"/>
                <w:szCs w:val="18"/>
              </w:rPr>
              <w:t>1</w:t>
            </w:r>
            <w:r w:rsidR="00150B0D">
              <w:rPr>
                <w:sz w:val="18"/>
                <w:szCs w:val="18"/>
              </w:rPr>
              <w:t>7</w:t>
            </w:r>
            <w:r w:rsidR="00692CE5" w:rsidRPr="00BD2C02">
              <w:rPr>
                <w:sz w:val="18"/>
                <w:szCs w:val="18"/>
              </w:rPr>
              <w:t xml:space="preserve"> février</w:t>
            </w:r>
            <w:r w:rsidRPr="00BD2C02">
              <w:rPr>
                <w:sz w:val="18"/>
                <w:szCs w:val="18"/>
              </w:rPr>
              <w:t xml:space="preserve"> jusqu’à la fin de l’année et pourrait être le premier bulletin ou le deuxième selon la date </w:t>
            </w:r>
          </w:p>
          <w:p w:rsidR="00217F29" w:rsidRPr="00BD2C02" w:rsidRDefault="00217F29" w:rsidP="00E056F7">
            <w:pPr>
              <w:spacing w:after="0" w:line="240" w:lineRule="auto"/>
              <w:jc w:val="both"/>
              <w:rPr>
                <w:sz w:val="18"/>
                <w:szCs w:val="18"/>
              </w:rPr>
            </w:pPr>
            <w:r w:rsidRPr="00BD2C02">
              <w:rPr>
                <w:sz w:val="18"/>
                <w:szCs w:val="18"/>
              </w:rPr>
              <w:t>d’arrivée de l’élève en classe d’accueil.</w:t>
            </w:r>
          </w:p>
        </w:tc>
      </w:tr>
    </w:tbl>
    <w:p w:rsidR="00217F29" w:rsidRDefault="00217F29" w:rsidP="00E056F7">
      <w:pPr>
        <w:spacing w:after="0" w:line="240" w:lineRule="auto"/>
        <w:jc w:val="both"/>
        <w:rPr>
          <w:sz w:val="18"/>
          <w:szCs w:val="18"/>
        </w:rPr>
      </w:pPr>
      <w:r>
        <w:rPr>
          <w:sz w:val="18"/>
          <w:szCs w:val="18"/>
        </w:rPr>
        <w:t>* Si l’enseignant a eu suffisamment de temps pour recueillir les données démontrant les  apprentissages de l’élève.</w:t>
      </w:r>
    </w:p>
    <w:p w:rsidR="00217F29" w:rsidRDefault="00217F29" w:rsidP="00424733">
      <w:pPr>
        <w:spacing w:after="0" w:line="240" w:lineRule="auto"/>
        <w:jc w:val="both"/>
        <w:rPr>
          <w:sz w:val="18"/>
          <w:szCs w:val="18"/>
        </w:rPr>
      </w:pPr>
    </w:p>
    <w:p w:rsidR="00453FF8" w:rsidRDefault="00453FF8" w:rsidP="00D6328A">
      <w:pPr>
        <w:spacing w:line="240" w:lineRule="auto"/>
        <w:jc w:val="both"/>
        <w:rPr>
          <w:sz w:val="18"/>
          <w:szCs w:val="18"/>
        </w:rPr>
      </w:pPr>
    </w:p>
    <w:p w:rsidR="00217F29" w:rsidRPr="00E63EE7" w:rsidRDefault="00217F29" w:rsidP="00D6328A">
      <w:pPr>
        <w:spacing w:line="240" w:lineRule="auto"/>
        <w:jc w:val="both"/>
        <w:rPr>
          <w:sz w:val="18"/>
          <w:szCs w:val="18"/>
        </w:rPr>
      </w:pPr>
      <w:r>
        <w:rPr>
          <w:sz w:val="18"/>
          <w:szCs w:val="18"/>
        </w:rPr>
        <w:t>N</w:t>
      </w:r>
      <w:r w:rsidRPr="00E63EE7">
        <w:rPr>
          <w:sz w:val="18"/>
          <w:szCs w:val="18"/>
        </w:rPr>
        <w:t xml:space="preserve">’hésitez pas à communiquer avec les enseignants de votre enfant ou avec moi pour </w:t>
      </w:r>
      <w:r>
        <w:rPr>
          <w:sz w:val="18"/>
          <w:szCs w:val="18"/>
        </w:rPr>
        <w:t>de plus amples informations</w:t>
      </w:r>
      <w:r w:rsidRPr="00E63EE7">
        <w:rPr>
          <w:sz w:val="18"/>
          <w:szCs w:val="18"/>
        </w:rPr>
        <w:t xml:space="preserve">. </w:t>
      </w:r>
    </w:p>
    <w:p w:rsidR="00217F29" w:rsidRPr="00E63EE7" w:rsidRDefault="00217F29" w:rsidP="00DA3DE9">
      <w:pPr>
        <w:spacing w:line="240" w:lineRule="auto"/>
        <w:rPr>
          <w:sz w:val="18"/>
          <w:szCs w:val="18"/>
        </w:rPr>
      </w:pPr>
      <w:r w:rsidRPr="00E63EE7">
        <w:rPr>
          <w:sz w:val="18"/>
          <w:szCs w:val="18"/>
        </w:rPr>
        <w:t>La réussite de votre enfant es</w:t>
      </w:r>
      <w:r>
        <w:rPr>
          <w:sz w:val="18"/>
          <w:szCs w:val="18"/>
        </w:rPr>
        <w:t>t au cœur de nos préoccupations</w:t>
      </w:r>
      <w:r w:rsidRPr="00E63EE7">
        <w:rPr>
          <w:sz w:val="18"/>
          <w:szCs w:val="18"/>
        </w:rPr>
        <w:t>!</w:t>
      </w:r>
    </w:p>
    <w:p w:rsidR="00217F29" w:rsidRPr="00E63EE7" w:rsidRDefault="00217F29" w:rsidP="00DA3DE9">
      <w:pPr>
        <w:spacing w:line="240" w:lineRule="auto"/>
        <w:rPr>
          <w:sz w:val="18"/>
          <w:szCs w:val="18"/>
        </w:rPr>
      </w:pPr>
      <w:r w:rsidRPr="00E63EE7">
        <w:rPr>
          <w:sz w:val="18"/>
          <w:szCs w:val="18"/>
        </w:rPr>
        <w:t xml:space="preserve">Nous vous souhaitons une très belle année </w:t>
      </w:r>
      <w:r>
        <w:rPr>
          <w:sz w:val="18"/>
          <w:szCs w:val="18"/>
        </w:rPr>
        <w:t>scolaire.</w:t>
      </w:r>
    </w:p>
    <w:p w:rsidR="002A3793" w:rsidRDefault="002A3793" w:rsidP="00D6328A">
      <w:pPr>
        <w:spacing w:after="0" w:line="240" w:lineRule="auto"/>
        <w:rPr>
          <w:sz w:val="18"/>
          <w:szCs w:val="18"/>
          <w:highlight w:val="yellow"/>
        </w:rPr>
      </w:pPr>
    </w:p>
    <w:p w:rsidR="002A3793" w:rsidRDefault="002A3793" w:rsidP="00D6328A">
      <w:pPr>
        <w:spacing w:after="0" w:line="240" w:lineRule="auto"/>
        <w:rPr>
          <w:sz w:val="18"/>
          <w:szCs w:val="18"/>
          <w:highlight w:val="yellow"/>
        </w:rPr>
      </w:pPr>
    </w:p>
    <w:p w:rsidR="002A3793" w:rsidRDefault="002A3793" w:rsidP="00D6328A">
      <w:pPr>
        <w:spacing w:after="0" w:line="240" w:lineRule="auto"/>
        <w:rPr>
          <w:sz w:val="18"/>
          <w:szCs w:val="18"/>
          <w:highlight w:val="yellow"/>
        </w:rPr>
      </w:pPr>
    </w:p>
    <w:p w:rsidR="00217F29" w:rsidRDefault="00150B0D" w:rsidP="00D6328A">
      <w:pPr>
        <w:spacing w:after="0" w:line="240" w:lineRule="auto"/>
        <w:rPr>
          <w:sz w:val="18"/>
          <w:szCs w:val="18"/>
        </w:rPr>
      </w:pPr>
      <w:r>
        <w:rPr>
          <w:sz w:val="18"/>
          <w:szCs w:val="18"/>
        </w:rPr>
        <w:t>Johanne Test</w:t>
      </w:r>
    </w:p>
    <w:p w:rsidR="00D9517C" w:rsidRDefault="00D9517C" w:rsidP="00D6328A">
      <w:pPr>
        <w:spacing w:after="0" w:line="240" w:lineRule="auto"/>
        <w:rPr>
          <w:sz w:val="18"/>
          <w:szCs w:val="18"/>
        </w:rPr>
      </w:pPr>
      <w:r>
        <w:rPr>
          <w:sz w:val="18"/>
          <w:szCs w:val="18"/>
        </w:rPr>
        <w:t>Directrice</w:t>
      </w:r>
    </w:p>
    <w:p w:rsidR="00217F29" w:rsidRDefault="00217F29" w:rsidP="002947C4">
      <w:pPr>
        <w:spacing w:after="0" w:line="240" w:lineRule="auto"/>
        <w:rPr>
          <w:sz w:val="18"/>
          <w:szCs w:val="18"/>
        </w:rPr>
        <w:sectPr w:rsidR="00217F29" w:rsidSect="00D70873">
          <w:footerReference w:type="default" r:id="rId15"/>
          <w:pgSz w:w="12240" w:h="15840" w:code="138"/>
          <w:pgMar w:top="851" w:right="851" w:bottom="1134" w:left="851" w:header="709" w:footer="548" w:gutter="0"/>
          <w:pgBorders w:display="firstPage" w:offsetFrom="page">
            <w:top w:val="thinThickMediumGap" w:sz="24" w:space="24" w:color="auto"/>
            <w:left w:val="thinThickMediumGap" w:sz="24" w:space="24" w:color="auto"/>
            <w:bottom w:val="thickThinMediumGap" w:sz="24" w:space="24" w:color="auto"/>
            <w:right w:val="thickThinMediumGap" w:sz="24" w:space="24" w:color="auto"/>
          </w:pgBorders>
          <w:cols w:space="708"/>
          <w:titlePg/>
          <w:docGrid w:linePitch="360"/>
        </w:sectPr>
      </w:pPr>
    </w:p>
    <w:p w:rsidR="00217F29" w:rsidRPr="002947C4" w:rsidRDefault="00217F29" w:rsidP="002947C4">
      <w:pPr>
        <w:spacing w:after="0" w:line="240" w:lineRule="auto"/>
        <w:rPr>
          <w:sz w:val="18"/>
          <w:szCs w:val="18"/>
        </w:rPr>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08"/>
        <w:gridCol w:w="5508"/>
      </w:tblGrid>
      <w:tr w:rsidR="00217F29">
        <w:tc>
          <w:tcPr>
            <w:tcW w:w="5000" w:type="pct"/>
            <w:gridSpan w:val="2"/>
            <w:shd w:val="clear" w:color="auto" w:fill="000000"/>
          </w:tcPr>
          <w:p w:rsidR="00217F29" w:rsidRPr="000F15BE" w:rsidRDefault="00217F29" w:rsidP="000F15BE">
            <w:pPr>
              <w:spacing w:after="0" w:line="240" w:lineRule="auto"/>
              <w:jc w:val="center"/>
              <w:rPr>
                <w:sz w:val="28"/>
                <w:szCs w:val="28"/>
              </w:rPr>
            </w:pPr>
            <w:r w:rsidRPr="000F15BE">
              <w:rPr>
                <w:sz w:val="28"/>
                <w:szCs w:val="28"/>
              </w:rPr>
              <w:t xml:space="preserve">Titulaires de </w:t>
            </w:r>
            <w:r>
              <w:rPr>
                <w:sz w:val="28"/>
                <w:szCs w:val="28"/>
              </w:rPr>
              <w:t xml:space="preserve">la classe d’accueil </w:t>
            </w:r>
          </w:p>
        </w:tc>
      </w:tr>
      <w:tr w:rsidR="00217F29" w:rsidRPr="007B7B45" w:rsidTr="00D30DA4">
        <w:trPr>
          <w:cantSplit/>
          <w:trHeight w:hRule="exact" w:val="720"/>
        </w:trPr>
        <w:tc>
          <w:tcPr>
            <w:tcW w:w="5000" w:type="pct"/>
            <w:gridSpan w:val="2"/>
          </w:tcPr>
          <w:p w:rsidR="00D9517C" w:rsidRDefault="009532DA" w:rsidP="00D9517C">
            <w:pPr>
              <w:spacing w:after="0" w:line="240" w:lineRule="auto"/>
              <w:rPr>
                <w:sz w:val="16"/>
                <w:szCs w:val="16"/>
                <w:lang w:val="en-US"/>
              </w:rPr>
            </w:pPr>
            <w:proofErr w:type="spellStart"/>
            <w:r>
              <w:rPr>
                <w:sz w:val="16"/>
                <w:szCs w:val="16"/>
                <w:lang w:val="en-US"/>
              </w:rPr>
              <w:t>Samia</w:t>
            </w:r>
            <w:proofErr w:type="spellEnd"/>
            <w:r>
              <w:rPr>
                <w:sz w:val="16"/>
                <w:szCs w:val="16"/>
                <w:lang w:val="en-US"/>
              </w:rPr>
              <w:t xml:space="preserve"> </w:t>
            </w:r>
            <w:proofErr w:type="spellStart"/>
            <w:r>
              <w:rPr>
                <w:sz w:val="16"/>
                <w:szCs w:val="16"/>
                <w:lang w:val="en-US"/>
              </w:rPr>
              <w:t>Bouchaddakh</w:t>
            </w:r>
            <w:proofErr w:type="spellEnd"/>
            <w:r w:rsidR="00D30DA4">
              <w:rPr>
                <w:sz w:val="16"/>
                <w:szCs w:val="16"/>
                <w:lang w:val="en-US"/>
              </w:rPr>
              <w:t xml:space="preserve"> 930</w:t>
            </w:r>
          </w:p>
          <w:p w:rsidR="009532DA" w:rsidRDefault="00FE754B" w:rsidP="00D9517C">
            <w:pPr>
              <w:spacing w:after="0" w:line="240" w:lineRule="auto"/>
              <w:rPr>
                <w:sz w:val="16"/>
                <w:szCs w:val="16"/>
                <w:lang w:val="en-US"/>
              </w:rPr>
            </w:pPr>
            <w:r>
              <w:rPr>
                <w:sz w:val="16"/>
                <w:szCs w:val="16"/>
                <w:lang w:val="en-US"/>
              </w:rPr>
              <w:t xml:space="preserve">Natalia </w:t>
            </w:r>
            <w:proofErr w:type="spellStart"/>
            <w:r>
              <w:rPr>
                <w:sz w:val="16"/>
                <w:szCs w:val="16"/>
                <w:lang w:val="en-US"/>
              </w:rPr>
              <w:t>Trandafir</w:t>
            </w:r>
            <w:proofErr w:type="spellEnd"/>
            <w:r>
              <w:rPr>
                <w:sz w:val="16"/>
                <w:szCs w:val="16"/>
                <w:lang w:val="en-US"/>
              </w:rPr>
              <w:t xml:space="preserve"> </w:t>
            </w:r>
            <w:proofErr w:type="spellStart"/>
            <w:r>
              <w:rPr>
                <w:sz w:val="16"/>
                <w:szCs w:val="16"/>
                <w:lang w:val="en-US"/>
              </w:rPr>
              <w:t>Robu</w:t>
            </w:r>
            <w:proofErr w:type="spellEnd"/>
            <w:r w:rsidR="009532DA">
              <w:rPr>
                <w:sz w:val="16"/>
                <w:szCs w:val="16"/>
                <w:lang w:val="en-US"/>
              </w:rPr>
              <w:t xml:space="preserve"> 931</w:t>
            </w:r>
          </w:p>
          <w:p w:rsidR="00D30DA4" w:rsidRDefault="00D30DA4" w:rsidP="00D9517C">
            <w:pPr>
              <w:spacing w:after="0" w:line="240" w:lineRule="auto"/>
              <w:rPr>
                <w:sz w:val="16"/>
                <w:szCs w:val="16"/>
                <w:lang w:val="en-US"/>
              </w:rPr>
            </w:pPr>
          </w:p>
          <w:p w:rsidR="00D30DA4" w:rsidRPr="009C4D5C" w:rsidRDefault="00D30DA4" w:rsidP="00D9517C">
            <w:pPr>
              <w:spacing w:after="0" w:line="240" w:lineRule="auto"/>
              <w:rPr>
                <w:sz w:val="16"/>
                <w:szCs w:val="16"/>
                <w:lang w:val="en-CA"/>
              </w:rPr>
            </w:pPr>
          </w:p>
        </w:tc>
      </w:tr>
      <w:tr w:rsidR="00217F29" w:rsidRPr="00320B3C">
        <w:tc>
          <w:tcPr>
            <w:tcW w:w="5000" w:type="pct"/>
            <w:gridSpan w:val="2"/>
            <w:shd w:val="clear" w:color="auto" w:fill="000000"/>
          </w:tcPr>
          <w:p w:rsidR="00217F29" w:rsidRPr="000F15BE" w:rsidRDefault="00217F29" w:rsidP="000F15BE">
            <w:pPr>
              <w:spacing w:after="0" w:line="240" w:lineRule="auto"/>
              <w:jc w:val="center"/>
              <w:rPr>
                <w:sz w:val="28"/>
                <w:szCs w:val="28"/>
              </w:rPr>
            </w:pPr>
            <w:r w:rsidRPr="000F15BE">
              <w:rPr>
                <w:sz w:val="28"/>
                <w:szCs w:val="28"/>
              </w:rPr>
              <w:t>Matériel pédagogique (manuels, cahiers d’exercices, etc.)</w:t>
            </w:r>
          </w:p>
        </w:tc>
      </w:tr>
      <w:tr w:rsidR="00A1732B" w:rsidRPr="00320B3C" w:rsidTr="00A516F6">
        <w:trPr>
          <w:cantSplit/>
          <w:trHeight w:hRule="exact" w:val="3646"/>
        </w:trPr>
        <w:tc>
          <w:tcPr>
            <w:tcW w:w="2500" w:type="pct"/>
          </w:tcPr>
          <w:p w:rsidR="00A1732B" w:rsidRPr="00855E7B" w:rsidRDefault="00A1732B" w:rsidP="000F15BE">
            <w:pPr>
              <w:spacing w:after="0" w:line="240" w:lineRule="auto"/>
              <w:rPr>
                <w:b/>
                <w:bCs/>
                <w:sz w:val="18"/>
                <w:szCs w:val="18"/>
              </w:rPr>
            </w:pPr>
            <w:r w:rsidRPr="00855E7B">
              <w:rPr>
                <w:b/>
                <w:bCs/>
                <w:sz w:val="18"/>
                <w:szCs w:val="18"/>
              </w:rPr>
              <w:t>Français</w:t>
            </w:r>
          </w:p>
          <w:p w:rsidR="00A1732B" w:rsidRPr="00855E7B" w:rsidRDefault="00A1732B" w:rsidP="000F15BE">
            <w:pPr>
              <w:spacing w:after="0" w:line="240" w:lineRule="auto"/>
              <w:rPr>
                <w:sz w:val="16"/>
                <w:szCs w:val="16"/>
              </w:rPr>
            </w:pPr>
          </w:p>
          <w:p w:rsidR="00A1732B" w:rsidRPr="00855E7B" w:rsidRDefault="00A1732B" w:rsidP="000F15BE">
            <w:pPr>
              <w:spacing w:after="0" w:line="240" w:lineRule="auto"/>
              <w:rPr>
                <w:sz w:val="16"/>
                <w:szCs w:val="16"/>
              </w:rPr>
            </w:pPr>
            <w:r w:rsidRPr="00855E7B">
              <w:rPr>
                <w:sz w:val="16"/>
                <w:szCs w:val="16"/>
              </w:rPr>
              <w:t>Mots étiquettes</w:t>
            </w:r>
          </w:p>
          <w:p w:rsidR="00D9517C" w:rsidRPr="00855E7B" w:rsidRDefault="00D9517C" w:rsidP="000F15BE">
            <w:pPr>
              <w:spacing w:after="0" w:line="240" w:lineRule="auto"/>
              <w:rPr>
                <w:sz w:val="16"/>
                <w:szCs w:val="16"/>
              </w:rPr>
            </w:pPr>
            <w:r w:rsidRPr="00855E7B">
              <w:rPr>
                <w:sz w:val="16"/>
                <w:szCs w:val="16"/>
              </w:rPr>
              <w:t>Vocabulaire thématique</w:t>
            </w:r>
          </w:p>
          <w:p w:rsidR="00D9517C" w:rsidRPr="00855E7B" w:rsidRDefault="00D9517C" w:rsidP="000F15BE">
            <w:pPr>
              <w:spacing w:after="0" w:line="240" w:lineRule="auto"/>
              <w:rPr>
                <w:sz w:val="16"/>
                <w:szCs w:val="16"/>
              </w:rPr>
            </w:pPr>
            <w:r w:rsidRPr="00855E7B">
              <w:rPr>
                <w:sz w:val="16"/>
                <w:szCs w:val="16"/>
              </w:rPr>
              <w:t>Coffre d’outils français (grammaire)</w:t>
            </w:r>
          </w:p>
          <w:p w:rsidR="00A1732B" w:rsidRPr="00855E7B" w:rsidRDefault="00A1732B" w:rsidP="000F15BE">
            <w:pPr>
              <w:spacing w:after="0" w:line="240" w:lineRule="auto"/>
              <w:rPr>
                <w:sz w:val="16"/>
                <w:szCs w:val="16"/>
              </w:rPr>
            </w:pPr>
            <w:r w:rsidRPr="00855E7B">
              <w:rPr>
                <w:sz w:val="16"/>
                <w:szCs w:val="16"/>
              </w:rPr>
              <w:t>Livres de bibliothèque</w:t>
            </w:r>
          </w:p>
          <w:p w:rsidR="00A1732B" w:rsidRPr="00855E7B" w:rsidRDefault="00A1732B" w:rsidP="000F15BE">
            <w:pPr>
              <w:spacing w:after="0" w:line="240" w:lineRule="auto"/>
              <w:rPr>
                <w:sz w:val="16"/>
                <w:szCs w:val="16"/>
              </w:rPr>
            </w:pPr>
            <w:r w:rsidRPr="00855E7B">
              <w:rPr>
                <w:sz w:val="16"/>
                <w:szCs w:val="16"/>
              </w:rPr>
              <w:t>Textes divers</w:t>
            </w:r>
          </w:p>
          <w:p w:rsidR="00A1732B" w:rsidRPr="00855E7B" w:rsidRDefault="00A1732B" w:rsidP="000F15BE">
            <w:pPr>
              <w:spacing w:after="0" w:line="240" w:lineRule="auto"/>
              <w:rPr>
                <w:sz w:val="16"/>
                <w:szCs w:val="16"/>
              </w:rPr>
            </w:pPr>
            <w:r w:rsidRPr="00855E7B">
              <w:rPr>
                <w:sz w:val="16"/>
                <w:szCs w:val="16"/>
              </w:rPr>
              <w:t>Dictionnaires</w:t>
            </w:r>
            <w:r w:rsidR="00D9517C" w:rsidRPr="00855E7B">
              <w:rPr>
                <w:sz w:val="16"/>
                <w:szCs w:val="16"/>
              </w:rPr>
              <w:t xml:space="preserve"> </w:t>
            </w:r>
          </w:p>
          <w:p w:rsidR="00A516F6" w:rsidRDefault="00952C0E" w:rsidP="000F15BE">
            <w:pPr>
              <w:spacing w:after="0" w:line="240" w:lineRule="auto"/>
              <w:rPr>
                <w:sz w:val="16"/>
                <w:szCs w:val="16"/>
              </w:rPr>
            </w:pPr>
            <w:r>
              <w:rPr>
                <w:sz w:val="16"/>
                <w:szCs w:val="16"/>
              </w:rPr>
              <w:t>Ensemble en français (cahier de francisation</w:t>
            </w:r>
            <w:r w:rsidR="00D72B26">
              <w:rPr>
                <w:sz w:val="16"/>
                <w:szCs w:val="16"/>
              </w:rPr>
              <w:t>)</w:t>
            </w:r>
          </w:p>
          <w:p w:rsidR="00D72B26" w:rsidRPr="00855E7B" w:rsidRDefault="009532DA" w:rsidP="000F15BE">
            <w:pPr>
              <w:spacing w:after="0" w:line="240" w:lineRule="auto"/>
              <w:rPr>
                <w:sz w:val="16"/>
                <w:szCs w:val="16"/>
              </w:rPr>
            </w:pPr>
            <w:r>
              <w:rPr>
                <w:sz w:val="16"/>
                <w:szCs w:val="16"/>
              </w:rPr>
              <w:t>C</w:t>
            </w:r>
            <w:r w:rsidR="00952C0E">
              <w:rPr>
                <w:sz w:val="16"/>
                <w:szCs w:val="16"/>
              </w:rPr>
              <w:t>ahie</w:t>
            </w:r>
            <w:r w:rsidR="00D36986">
              <w:rPr>
                <w:sz w:val="16"/>
                <w:szCs w:val="16"/>
              </w:rPr>
              <w:t>rs</w:t>
            </w:r>
            <w:r w:rsidR="00952C0E">
              <w:rPr>
                <w:sz w:val="16"/>
                <w:szCs w:val="16"/>
              </w:rPr>
              <w:t xml:space="preserve"> d’exercice</w:t>
            </w:r>
            <w:r w:rsidR="00D36986">
              <w:rPr>
                <w:sz w:val="16"/>
                <w:szCs w:val="16"/>
              </w:rPr>
              <w:t>s</w:t>
            </w:r>
            <w:r w:rsidR="00952C0E">
              <w:rPr>
                <w:sz w:val="16"/>
                <w:szCs w:val="16"/>
              </w:rPr>
              <w:t xml:space="preserve"> de grammaire</w:t>
            </w:r>
          </w:p>
          <w:p w:rsidR="00A516F6" w:rsidRPr="00855E7B" w:rsidRDefault="00A516F6" w:rsidP="000F15BE">
            <w:pPr>
              <w:spacing w:after="0" w:line="240" w:lineRule="auto"/>
              <w:rPr>
                <w:sz w:val="16"/>
                <w:szCs w:val="16"/>
              </w:rPr>
            </w:pPr>
          </w:p>
          <w:p w:rsidR="00A516F6" w:rsidRPr="00855E7B" w:rsidRDefault="00A516F6" w:rsidP="000F15BE">
            <w:pPr>
              <w:spacing w:after="0" w:line="240" w:lineRule="auto"/>
              <w:rPr>
                <w:sz w:val="16"/>
                <w:szCs w:val="16"/>
              </w:rPr>
            </w:pPr>
          </w:p>
          <w:p w:rsidR="00A516F6" w:rsidRPr="00855E7B" w:rsidRDefault="00A516F6" w:rsidP="000F15BE">
            <w:pPr>
              <w:spacing w:after="0" w:line="240" w:lineRule="auto"/>
              <w:rPr>
                <w:sz w:val="16"/>
                <w:szCs w:val="16"/>
              </w:rPr>
            </w:pPr>
          </w:p>
          <w:p w:rsidR="00A516F6" w:rsidRPr="00855E7B" w:rsidRDefault="00A516F6" w:rsidP="000F15BE">
            <w:pPr>
              <w:spacing w:after="0" w:line="240" w:lineRule="auto"/>
              <w:rPr>
                <w:sz w:val="16"/>
                <w:szCs w:val="16"/>
              </w:rPr>
            </w:pPr>
          </w:p>
        </w:tc>
        <w:tc>
          <w:tcPr>
            <w:tcW w:w="2500" w:type="pct"/>
          </w:tcPr>
          <w:p w:rsidR="00A1732B" w:rsidRPr="00855E7B" w:rsidRDefault="00A1732B" w:rsidP="000F15BE">
            <w:pPr>
              <w:spacing w:after="0" w:line="240" w:lineRule="auto"/>
              <w:rPr>
                <w:b/>
                <w:bCs/>
                <w:sz w:val="18"/>
                <w:szCs w:val="18"/>
              </w:rPr>
            </w:pPr>
            <w:r w:rsidRPr="00855E7B">
              <w:rPr>
                <w:b/>
                <w:bCs/>
                <w:sz w:val="18"/>
                <w:szCs w:val="18"/>
              </w:rPr>
              <w:t>Mathématique</w:t>
            </w:r>
          </w:p>
          <w:p w:rsidR="00A1732B" w:rsidRPr="00855E7B" w:rsidRDefault="00A1732B" w:rsidP="000F15BE">
            <w:pPr>
              <w:spacing w:after="0" w:line="240" w:lineRule="auto"/>
              <w:rPr>
                <w:b/>
                <w:bCs/>
                <w:sz w:val="16"/>
                <w:szCs w:val="16"/>
              </w:rPr>
            </w:pPr>
          </w:p>
          <w:p w:rsidR="00952C0E" w:rsidRPr="00952C0E" w:rsidRDefault="00D36986" w:rsidP="000F15BE">
            <w:pPr>
              <w:spacing w:after="0" w:line="240" w:lineRule="auto"/>
              <w:rPr>
                <w:bCs/>
                <w:sz w:val="16"/>
                <w:szCs w:val="16"/>
              </w:rPr>
            </w:pPr>
            <w:r>
              <w:rPr>
                <w:bCs/>
                <w:sz w:val="16"/>
                <w:szCs w:val="16"/>
              </w:rPr>
              <w:t>Décimales</w:t>
            </w:r>
            <w:r w:rsidR="00952C0E" w:rsidRPr="00952C0E">
              <w:rPr>
                <w:bCs/>
                <w:sz w:val="16"/>
                <w:szCs w:val="16"/>
              </w:rPr>
              <w:t xml:space="preserve"> (3</w:t>
            </w:r>
            <w:r w:rsidR="00952C0E" w:rsidRPr="00952C0E">
              <w:rPr>
                <w:bCs/>
                <w:sz w:val="16"/>
                <w:szCs w:val="16"/>
                <w:vertAlign w:val="superscript"/>
              </w:rPr>
              <w:t>e</w:t>
            </w:r>
            <w:r w:rsidR="00952C0E" w:rsidRPr="00952C0E">
              <w:rPr>
                <w:bCs/>
                <w:sz w:val="16"/>
                <w:szCs w:val="16"/>
              </w:rPr>
              <w:t xml:space="preserve"> cycle)</w:t>
            </w:r>
          </w:p>
          <w:p w:rsidR="00946D9C" w:rsidRPr="00855E7B" w:rsidRDefault="00D9517C" w:rsidP="000F15BE">
            <w:pPr>
              <w:spacing w:after="0" w:line="240" w:lineRule="auto"/>
              <w:rPr>
                <w:sz w:val="16"/>
                <w:szCs w:val="16"/>
              </w:rPr>
            </w:pPr>
            <w:r w:rsidRPr="00855E7B">
              <w:rPr>
                <w:sz w:val="16"/>
                <w:szCs w:val="16"/>
              </w:rPr>
              <w:t>Coffre d’outils mathématique</w:t>
            </w:r>
          </w:p>
          <w:p w:rsidR="00A1732B" w:rsidRPr="00855E7B" w:rsidRDefault="00946D9C" w:rsidP="000F15BE">
            <w:pPr>
              <w:spacing w:after="0" w:line="240" w:lineRule="auto"/>
              <w:rPr>
                <w:rFonts w:ascii="Times New Roman" w:hAnsi="Times New Roman" w:cs="Times New Roman"/>
                <w:sz w:val="16"/>
                <w:szCs w:val="16"/>
              </w:rPr>
            </w:pPr>
            <w:r w:rsidRPr="00855E7B">
              <w:rPr>
                <w:sz w:val="16"/>
                <w:szCs w:val="16"/>
              </w:rPr>
              <w:t>M</w:t>
            </w:r>
            <w:r w:rsidR="00A1732B" w:rsidRPr="00855E7B">
              <w:rPr>
                <w:sz w:val="16"/>
                <w:szCs w:val="16"/>
              </w:rPr>
              <w:t>atériels de manipulation (jetons, blocs emboîtables,  dés, jeux de cartes, blocs mosaïques, etc.)</w:t>
            </w:r>
          </w:p>
          <w:p w:rsidR="00A1732B" w:rsidRPr="00855E7B" w:rsidRDefault="00A1732B" w:rsidP="000F15BE">
            <w:pPr>
              <w:spacing w:after="0" w:line="240" w:lineRule="auto"/>
              <w:rPr>
                <w:b/>
                <w:bCs/>
                <w:sz w:val="18"/>
                <w:szCs w:val="18"/>
              </w:rPr>
            </w:pPr>
          </w:p>
        </w:tc>
      </w:tr>
      <w:tr w:rsidR="00217F29" w:rsidRPr="00320B3C">
        <w:tc>
          <w:tcPr>
            <w:tcW w:w="5000" w:type="pct"/>
            <w:gridSpan w:val="2"/>
            <w:tcBorders>
              <w:bottom w:val="single" w:sz="4" w:space="0" w:color="auto"/>
            </w:tcBorders>
            <w:shd w:val="clear" w:color="auto" w:fill="000000"/>
          </w:tcPr>
          <w:p w:rsidR="00217F29" w:rsidRPr="00855E7B" w:rsidRDefault="00217F29" w:rsidP="000F15BE">
            <w:pPr>
              <w:spacing w:after="0" w:line="240" w:lineRule="auto"/>
              <w:jc w:val="center"/>
              <w:rPr>
                <w:sz w:val="28"/>
                <w:szCs w:val="28"/>
              </w:rPr>
            </w:pPr>
            <w:r w:rsidRPr="00855E7B">
              <w:rPr>
                <w:sz w:val="28"/>
                <w:szCs w:val="28"/>
              </w:rPr>
              <w:t>Organisation, approches pédagogiques et exigences particulières</w:t>
            </w:r>
          </w:p>
        </w:tc>
      </w:tr>
      <w:tr w:rsidR="00A1732B" w:rsidRPr="00320B3C" w:rsidTr="00A516F6">
        <w:trPr>
          <w:cantSplit/>
          <w:trHeight w:hRule="exact" w:val="3618"/>
        </w:trPr>
        <w:tc>
          <w:tcPr>
            <w:tcW w:w="2500" w:type="pct"/>
            <w:tcBorders>
              <w:top w:val="single" w:sz="4" w:space="0" w:color="auto"/>
              <w:right w:val="single" w:sz="4" w:space="0" w:color="auto"/>
            </w:tcBorders>
          </w:tcPr>
          <w:p w:rsidR="00A1732B" w:rsidRPr="00855E7B" w:rsidRDefault="00A1732B" w:rsidP="000F15BE">
            <w:pPr>
              <w:spacing w:after="0" w:line="240" w:lineRule="auto"/>
              <w:rPr>
                <w:sz w:val="16"/>
                <w:szCs w:val="16"/>
              </w:rPr>
            </w:pPr>
          </w:p>
          <w:p w:rsidR="00CF6153" w:rsidRPr="00855E7B" w:rsidRDefault="00A1732B" w:rsidP="000F15BE">
            <w:pPr>
              <w:spacing w:after="0" w:line="240" w:lineRule="auto"/>
              <w:rPr>
                <w:sz w:val="16"/>
                <w:szCs w:val="16"/>
              </w:rPr>
            </w:pPr>
            <w:r w:rsidRPr="00855E7B">
              <w:rPr>
                <w:sz w:val="16"/>
                <w:szCs w:val="16"/>
              </w:rPr>
              <w:t xml:space="preserve">Présentation de thèmes de la vie courante </w:t>
            </w:r>
            <w:r w:rsidR="00946D9C" w:rsidRPr="00855E7B">
              <w:rPr>
                <w:sz w:val="16"/>
                <w:szCs w:val="16"/>
              </w:rPr>
              <w:t>tout</w:t>
            </w:r>
            <w:r w:rsidRPr="00855E7B">
              <w:rPr>
                <w:sz w:val="16"/>
                <w:szCs w:val="16"/>
              </w:rPr>
              <w:t xml:space="preserve"> au long de l’année scolaire </w:t>
            </w:r>
          </w:p>
          <w:p w:rsidR="00A1732B" w:rsidRPr="00855E7B" w:rsidRDefault="00CF6153" w:rsidP="000F15BE">
            <w:pPr>
              <w:spacing w:after="0" w:line="240" w:lineRule="auto"/>
              <w:rPr>
                <w:sz w:val="16"/>
                <w:szCs w:val="16"/>
              </w:rPr>
            </w:pPr>
            <w:r w:rsidRPr="00855E7B">
              <w:rPr>
                <w:sz w:val="16"/>
                <w:szCs w:val="16"/>
              </w:rPr>
              <w:t>(</w:t>
            </w:r>
            <w:r w:rsidR="00A1732B" w:rsidRPr="00855E7B">
              <w:rPr>
                <w:sz w:val="16"/>
                <w:szCs w:val="16"/>
              </w:rPr>
              <w:t xml:space="preserve">L’école, la famille, l’automne, les vêtements, </w:t>
            </w:r>
            <w:proofErr w:type="spellStart"/>
            <w:r w:rsidR="00A1732B" w:rsidRPr="00855E7B">
              <w:rPr>
                <w:sz w:val="16"/>
                <w:szCs w:val="16"/>
              </w:rPr>
              <w:t>etc</w:t>
            </w:r>
            <w:proofErr w:type="spellEnd"/>
            <w:r w:rsidR="00A1732B" w:rsidRPr="00855E7B">
              <w:rPr>
                <w:sz w:val="16"/>
                <w:szCs w:val="16"/>
              </w:rPr>
              <w:t>).</w:t>
            </w:r>
          </w:p>
          <w:p w:rsidR="00946D9C" w:rsidRPr="00855E7B" w:rsidRDefault="00946D9C" w:rsidP="000F15BE">
            <w:pPr>
              <w:spacing w:after="0" w:line="240" w:lineRule="auto"/>
              <w:rPr>
                <w:sz w:val="16"/>
                <w:szCs w:val="16"/>
              </w:rPr>
            </w:pPr>
          </w:p>
          <w:p w:rsidR="00A1732B" w:rsidRPr="00855E7B" w:rsidRDefault="00A1732B" w:rsidP="000F15BE">
            <w:pPr>
              <w:spacing w:after="0" w:line="240" w:lineRule="auto"/>
              <w:rPr>
                <w:sz w:val="16"/>
                <w:szCs w:val="16"/>
              </w:rPr>
            </w:pPr>
            <w:r w:rsidRPr="00855E7B">
              <w:rPr>
                <w:sz w:val="16"/>
                <w:szCs w:val="16"/>
              </w:rPr>
              <w:t>Présentation du vocabulaire lié à chaque thème (affiches, images, etc.)</w:t>
            </w:r>
          </w:p>
          <w:p w:rsidR="00946D9C" w:rsidRPr="00855E7B" w:rsidRDefault="00946D9C" w:rsidP="000F15BE">
            <w:pPr>
              <w:spacing w:after="0" w:line="240" w:lineRule="auto"/>
              <w:rPr>
                <w:sz w:val="16"/>
                <w:szCs w:val="16"/>
              </w:rPr>
            </w:pPr>
          </w:p>
          <w:p w:rsidR="00946D9C" w:rsidRPr="00855E7B" w:rsidRDefault="00A1732B" w:rsidP="000F15BE">
            <w:pPr>
              <w:spacing w:after="0" w:line="240" w:lineRule="auto"/>
              <w:rPr>
                <w:sz w:val="16"/>
                <w:szCs w:val="16"/>
              </w:rPr>
            </w:pPr>
            <w:r w:rsidRPr="00855E7B">
              <w:rPr>
                <w:sz w:val="16"/>
                <w:szCs w:val="16"/>
              </w:rPr>
              <w:t xml:space="preserve">Échanges très fréquents  en français </w:t>
            </w:r>
          </w:p>
          <w:p w:rsidR="00946D9C" w:rsidRPr="00855E7B" w:rsidRDefault="00946D9C" w:rsidP="000F15BE">
            <w:pPr>
              <w:spacing w:after="0" w:line="240" w:lineRule="auto"/>
              <w:rPr>
                <w:sz w:val="16"/>
                <w:szCs w:val="16"/>
              </w:rPr>
            </w:pPr>
          </w:p>
          <w:p w:rsidR="00A1732B" w:rsidRPr="00855E7B" w:rsidRDefault="00A1732B" w:rsidP="000F15BE">
            <w:pPr>
              <w:spacing w:after="0" w:line="240" w:lineRule="auto"/>
              <w:rPr>
                <w:sz w:val="16"/>
                <w:szCs w:val="16"/>
              </w:rPr>
            </w:pPr>
            <w:r w:rsidRPr="00855E7B">
              <w:rPr>
                <w:sz w:val="16"/>
                <w:szCs w:val="16"/>
              </w:rPr>
              <w:t>Étude de comptines, de chants.</w:t>
            </w:r>
          </w:p>
          <w:p w:rsidR="00A1732B" w:rsidRPr="00855E7B" w:rsidRDefault="00A1732B" w:rsidP="000F15BE">
            <w:pPr>
              <w:spacing w:after="0" w:line="240" w:lineRule="auto"/>
              <w:rPr>
                <w:sz w:val="16"/>
                <w:szCs w:val="16"/>
              </w:rPr>
            </w:pPr>
          </w:p>
          <w:p w:rsidR="00A1732B" w:rsidRPr="00855E7B" w:rsidRDefault="00A1732B" w:rsidP="000F15BE">
            <w:pPr>
              <w:spacing w:after="0" w:line="240" w:lineRule="auto"/>
              <w:rPr>
                <w:sz w:val="16"/>
                <w:szCs w:val="16"/>
              </w:rPr>
            </w:pPr>
            <w:r w:rsidRPr="00855E7B">
              <w:rPr>
                <w:sz w:val="16"/>
                <w:szCs w:val="16"/>
              </w:rPr>
              <w:t xml:space="preserve">Travail en grand groupe, en sous-groupes.  </w:t>
            </w:r>
          </w:p>
          <w:p w:rsidR="00946D9C" w:rsidRPr="00855E7B" w:rsidRDefault="00946D9C" w:rsidP="00E056F7">
            <w:pPr>
              <w:spacing w:after="0" w:line="240" w:lineRule="auto"/>
              <w:rPr>
                <w:sz w:val="16"/>
                <w:szCs w:val="16"/>
              </w:rPr>
            </w:pPr>
          </w:p>
          <w:p w:rsidR="00A1732B" w:rsidRPr="00855E7B" w:rsidRDefault="00A1732B" w:rsidP="00E056F7">
            <w:pPr>
              <w:spacing w:after="0" w:line="240" w:lineRule="auto"/>
              <w:rPr>
                <w:sz w:val="16"/>
                <w:szCs w:val="16"/>
              </w:rPr>
            </w:pPr>
            <w:r w:rsidRPr="00855E7B">
              <w:rPr>
                <w:sz w:val="16"/>
                <w:szCs w:val="16"/>
              </w:rPr>
              <w:t>Présentation de textes de genres variés reliés aux thèmes.</w:t>
            </w:r>
          </w:p>
          <w:p w:rsidR="00946D9C" w:rsidRPr="00855E7B" w:rsidRDefault="00946D9C" w:rsidP="00E056F7">
            <w:pPr>
              <w:spacing w:after="0" w:line="240" w:lineRule="auto"/>
              <w:rPr>
                <w:sz w:val="16"/>
                <w:szCs w:val="16"/>
              </w:rPr>
            </w:pPr>
          </w:p>
          <w:p w:rsidR="00A1732B" w:rsidRPr="00855E7B" w:rsidRDefault="00A1732B" w:rsidP="00E056F7">
            <w:pPr>
              <w:spacing w:after="0" w:line="240" w:lineRule="auto"/>
              <w:rPr>
                <w:sz w:val="16"/>
                <w:szCs w:val="16"/>
              </w:rPr>
            </w:pPr>
            <w:r w:rsidRPr="00855E7B">
              <w:rPr>
                <w:sz w:val="16"/>
                <w:szCs w:val="16"/>
              </w:rPr>
              <w:t>Projets d’écriture en lien avec les thèmes proposés.</w:t>
            </w:r>
          </w:p>
          <w:p w:rsidR="00946D9C" w:rsidRPr="00855E7B" w:rsidRDefault="00946D9C" w:rsidP="000F15BE">
            <w:pPr>
              <w:spacing w:after="0" w:line="240" w:lineRule="auto"/>
              <w:rPr>
                <w:sz w:val="16"/>
                <w:szCs w:val="16"/>
              </w:rPr>
            </w:pPr>
          </w:p>
          <w:p w:rsidR="00A1732B" w:rsidRPr="00855E7B" w:rsidRDefault="00A1732B" w:rsidP="000F15BE">
            <w:pPr>
              <w:spacing w:after="0" w:line="240" w:lineRule="auto"/>
              <w:rPr>
                <w:sz w:val="16"/>
                <w:szCs w:val="16"/>
              </w:rPr>
            </w:pPr>
            <w:r w:rsidRPr="00855E7B">
              <w:rPr>
                <w:sz w:val="16"/>
                <w:szCs w:val="16"/>
              </w:rPr>
              <w:t>Échanges avec les classes ordinaires</w:t>
            </w:r>
          </w:p>
        </w:tc>
        <w:tc>
          <w:tcPr>
            <w:tcW w:w="2500" w:type="pct"/>
            <w:tcBorders>
              <w:top w:val="single" w:sz="4" w:space="0" w:color="auto"/>
              <w:left w:val="single" w:sz="4" w:space="0" w:color="auto"/>
            </w:tcBorders>
          </w:tcPr>
          <w:p w:rsidR="00A1732B" w:rsidRPr="00855E7B" w:rsidRDefault="00A1732B" w:rsidP="000F15BE">
            <w:pPr>
              <w:spacing w:after="0" w:line="240" w:lineRule="auto"/>
              <w:rPr>
                <w:sz w:val="16"/>
                <w:szCs w:val="16"/>
              </w:rPr>
            </w:pPr>
          </w:p>
          <w:p w:rsidR="00946D9C" w:rsidRPr="00855E7B" w:rsidRDefault="00946D9C" w:rsidP="000F15BE">
            <w:pPr>
              <w:spacing w:after="0" w:line="240" w:lineRule="auto"/>
              <w:rPr>
                <w:sz w:val="16"/>
                <w:szCs w:val="16"/>
              </w:rPr>
            </w:pPr>
            <w:r w:rsidRPr="00855E7B">
              <w:rPr>
                <w:sz w:val="16"/>
                <w:szCs w:val="16"/>
              </w:rPr>
              <w:t xml:space="preserve">Approche par problèmes, </w:t>
            </w:r>
          </w:p>
          <w:p w:rsidR="00946D9C" w:rsidRPr="00855E7B" w:rsidRDefault="00946D9C" w:rsidP="000F15BE">
            <w:pPr>
              <w:spacing w:after="0" w:line="240" w:lineRule="auto"/>
              <w:rPr>
                <w:sz w:val="16"/>
                <w:szCs w:val="16"/>
              </w:rPr>
            </w:pPr>
          </w:p>
          <w:p w:rsidR="00946D9C" w:rsidRPr="00855E7B" w:rsidRDefault="00946D9C" w:rsidP="000F15BE">
            <w:pPr>
              <w:spacing w:after="0" w:line="240" w:lineRule="auto"/>
              <w:rPr>
                <w:sz w:val="16"/>
                <w:szCs w:val="16"/>
              </w:rPr>
            </w:pPr>
            <w:r w:rsidRPr="00855E7B">
              <w:rPr>
                <w:sz w:val="16"/>
                <w:szCs w:val="16"/>
              </w:rPr>
              <w:t xml:space="preserve">Ateliers de manipulation, </w:t>
            </w:r>
          </w:p>
          <w:p w:rsidR="00946D9C" w:rsidRPr="00855E7B" w:rsidRDefault="00946D9C" w:rsidP="000F15BE">
            <w:pPr>
              <w:spacing w:after="0" w:line="240" w:lineRule="auto"/>
              <w:rPr>
                <w:sz w:val="16"/>
                <w:szCs w:val="16"/>
              </w:rPr>
            </w:pPr>
          </w:p>
          <w:p w:rsidR="00946D9C" w:rsidRPr="00855E7B" w:rsidRDefault="00946D9C" w:rsidP="000F15BE">
            <w:pPr>
              <w:spacing w:after="0" w:line="240" w:lineRule="auto"/>
              <w:rPr>
                <w:sz w:val="16"/>
                <w:szCs w:val="16"/>
              </w:rPr>
            </w:pPr>
            <w:r w:rsidRPr="00855E7B">
              <w:rPr>
                <w:sz w:val="16"/>
                <w:szCs w:val="16"/>
              </w:rPr>
              <w:t>T</w:t>
            </w:r>
            <w:r w:rsidR="00A1732B" w:rsidRPr="00855E7B">
              <w:rPr>
                <w:sz w:val="16"/>
                <w:szCs w:val="16"/>
              </w:rPr>
              <w:t xml:space="preserve">ravaux en grand groupe ou en sous-groupes, </w:t>
            </w:r>
          </w:p>
          <w:p w:rsidR="00946D9C" w:rsidRPr="00855E7B" w:rsidRDefault="00946D9C" w:rsidP="000F15BE">
            <w:pPr>
              <w:spacing w:after="0" w:line="240" w:lineRule="auto"/>
              <w:rPr>
                <w:sz w:val="16"/>
                <w:szCs w:val="16"/>
              </w:rPr>
            </w:pPr>
          </w:p>
          <w:p w:rsidR="00946D9C" w:rsidRPr="00855E7B" w:rsidRDefault="00946D9C" w:rsidP="000F15BE">
            <w:pPr>
              <w:spacing w:after="0" w:line="240" w:lineRule="auto"/>
              <w:rPr>
                <w:sz w:val="16"/>
                <w:szCs w:val="16"/>
              </w:rPr>
            </w:pPr>
            <w:r w:rsidRPr="00855E7B">
              <w:rPr>
                <w:sz w:val="16"/>
                <w:szCs w:val="16"/>
              </w:rPr>
              <w:t>A</w:t>
            </w:r>
            <w:r w:rsidR="00A1732B" w:rsidRPr="00855E7B">
              <w:rPr>
                <w:sz w:val="16"/>
                <w:szCs w:val="16"/>
              </w:rPr>
              <w:t xml:space="preserve">ctivités de calcul mental et exercices d’approfondissement, </w:t>
            </w:r>
          </w:p>
          <w:p w:rsidR="00946D9C" w:rsidRPr="00855E7B" w:rsidRDefault="00946D9C" w:rsidP="000F15BE">
            <w:pPr>
              <w:spacing w:after="0" w:line="240" w:lineRule="auto"/>
              <w:rPr>
                <w:sz w:val="16"/>
                <w:szCs w:val="16"/>
              </w:rPr>
            </w:pPr>
          </w:p>
          <w:p w:rsidR="00A1732B" w:rsidRPr="00855E7B" w:rsidRDefault="00946D9C" w:rsidP="000F15BE">
            <w:pPr>
              <w:spacing w:after="0" w:line="240" w:lineRule="auto"/>
              <w:rPr>
                <w:sz w:val="16"/>
                <w:szCs w:val="16"/>
              </w:rPr>
            </w:pPr>
            <w:r w:rsidRPr="00855E7B">
              <w:rPr>
                <w:sz w:val="16"/>
                <w:szCs w:val="16"/>
              </w:rPr>
              <w:t>J</w:t>
            </w:r>
            <w:r w:rsidR="00A1732B" w:rsidRPr="00855E7B">
              <w:rPr>
                <w:sz w:val="16"/>
                <w:szCs w:val="16"/>
              </w:rPr>
              <w:t>eux mathématiques.</w:t>
            </w:r>
          </w:p>
          <w:p w:rsidR="00A1732B" w:rsidRPr="00855E7B" w:rsidRDefault="00A1732B" w:rsidP="000F15BE">
            <w:pPr>
              <w:spacing w:after="0" w:line="240" w:lineRule="auto"/>
              <w:rPr>
                <w:sz w:val="16"/>
                <w:szCs w:val="16"/>
              </w:rPr>
            </w:pPr>
          </w:p>
          <w:p w:rsidR="00A1732B" w:rsidRPr="00855E7B" w:rsidRDefault="00A1732B" w:rsidP="000F15BE">
            <w:pPr>
              <w:spacing w:after="0" w:line="240" w:lineRule="auto"/>
              <w:rPr>
                <w:sz w:val="16"/>
                <w:szCs w:val="16"/>
              </w:rPr>
            </w:pPr>
          </w:p>
          <w:p w:rsidR="00A1732B" w:rsidRPr="00855E7B" w:rsidRDefault="00A1732B" w:rsidP="000F15BE">
            <w:pPr>
              <w:spacing w:after="0" w:line="240" w:lineRule="auto"/>
              <w:rPr>
                <w:sz w:val="16"/>
                <w:szCs w:val="16"/>
              </w:rPr>
            </w:pPr>
          </w:p>
          <w:p w:rsidR="00A1732B" w:rsidRPr="00855E7B" w:rsidRDefault="00A1732B" w:rsidP="000F15BE">
            <w:pPr>
              <w:spacing w:after="0" w:line="240" w:lineRule="auto"/>
              <w:rPr>
                <w:sz w:val="16"/>
                <w:szCs w:val="16"/>
              </w:rPr>
            </w:pPr>
          </w:p>
          <w:p w:rsidR="00A1732B" w:rsidRPr="00855E7B" w:rsidRDefault="00A1732B" w:rsidP="000F15BE">
            <w:pPr>
              <w:spacing w:after="0" w:line="240" w:lineRule="auto"/>
              <w:rPr>
                <w:sz w:val="16"/>
                <w:szCs w:val="16"/>
              </w:rPr>
            </w:pPr>
          </w:p>
          <w:p w:rsidR="00A1732B" w:rsidRPr="00855E7B" w:rsidRDefault="00A1732B" w:rsidP="000F15BE">
            <w:pPr>
              <w:spacing w:after="0" w:line="240" w:lineRule="auto"/>
              <w:rPr>
                <w:sz w:val="16"/>
                <w:szCs w:val="16"/>
              </w:rPr>
            </w:pPr>
          </w:p>
          <w:p w:rsidR="00A1732B" w:rsidRPr="00855E7B" w:rsidRDefault="00A1732B" w:rsidP="000F15BE">
            <w:pPr>
              <w:spacing w:after="0" w:line="240" w:lineRule="auto"/>
              <w:rPr>
                <w:sz w:val="16"/>
                <w:szCs w:val="16"/>
              </w:rPr>
            </w:pPr>
          </w:p>
        </w:tc>
      </w:tr>
      <w:tr w:rsidR="00217F29" w:rsidRPr="00320B3C">
        <w:tc>
          <w:tcPr>
            <w:tcW w:w="5000" w:type="pct"/>
            <w:gridSpan w:val="2"/>
            <w:shd w:val="clear" w:color="auto" w:fill="000000"/>
          </w:tcPr>
          <w:p w:rsidR="00217F29" w:rsidRPr="00855E7B" w:rsidRDefault="00217F29" w:rsidP="000F15BE">
            <w:pPr>
              <w:spacing w:after="0" w:line="240" w:lineRule="auto"/>
              <w:jc w:val="center"/>
              <w:rPr>
                <w:sz w:val="28"/>
                <w:szCs w:val="28"/>
              </w:rPr>
            </w:pPr>
            <w:r w:rsidRPr="00855E7B">
              <w:rPr>
                <w:sz w:val="28"/>
                <w:szCs w:val="28"/>
              </w:rPr>
              <w:t>Devoirs et leçons</w:t>
            </w:r>
          </w:p>
        </w:tc>
      </w:tr>
      <w:tr w:rsidR="00217F29" w:rsidRPr="00320B3C">
        <w:trPr>
          <w:cantSplit/>
          <w:trHeight w:hRule="exact" w:val="2329"/>
        </w:trPr>
        <w:tc>
          <w:tcPr>
            <w:tcW w:w="5000" w:type="pct"/>
            <w:gridSpan w:val="2"/>
          </w:tcPr>
          <w:p w:rsidR="00217F29" w:rsidRPr="00855E7B" w:rsidRDefault="00217F29" w:rsidP="000F15BE">
            <w:pPr>
              <w:spacing w:after="0" w:line="240" w:lineRule="auto"/>
              <w:rPr>
                <w:sz w:val="16"/>
                <w:szCs w:val="16"/>
              </w:rPr>
            </w:pPr>
          </w:p>
          <w:p w:rsidR="00217F29" w:rsidRPr="00855E7B" w:rsidRDefault="00217F29" w:rsidP="000F15BE">
            <w:pPr>
              <w:spacing w:after="0" w:line="240" w:lineRule="auto"/>
              <w:jc w:val="both"/>
              <w:rPr>
                <w:sz w:val="16"/>
                <w:szCs w:val="16"/>
              </w:rPr>
            </w:pPr>
            <w:r w:rsidRPr="00855E7B">
              <w:rPr>
                <w:sz w:val="16"/>
                <w:szCs w:val="16"/>
              </w:rPr>
              <w:t>La planification des devoirs et leçons se retrouve</w:t>
            </w:r>
            <w:r w:rsidR="00D72B26">
              <w:rPr>
                <w:sz w:val="16"/>
                <w:szCs w:val="16"/>
              </w:rPr>
              <w:t xml:space="preserve"> dans l’agenda</w:t>
            </w:r>
            <w:r w:rsidRPr="00855E7B">
              <w:rPr>
                <w:sz w:val="16"/>
                <w:szCs w:val="16"/>
              </w:rPr>
              <w:t xml:space="preserve">. L’enfant ne </w:t>
            </w:r>
            <w:r w:rsidR="0051244A" w:rsidRPr="00855E7B">
              <w:rPr>
                <w:sz w:val="16"/>
                <w:szCs w:val="16"/>
              </w:rPr>
              <w:t>devrait pas travailler plus de 6</w:t>
            </w:r>
            <w:r w:rsidRPr="00855E7B">
              <w:rPr>
                <w:sz w:val="16"/>
                <w:szCs w:val="16"/>
              </w:rPr>
              <w:t>0 minutes dans ses devoirs et leçons au quotidien.</w:t>
            </w:r>
          </w:p>
          <w:p w:rsidR="00217F29" w:rsidRPr="00855E7B" w:rsidRDefault="00217F29" w:rsidP="000F15BE">
            <w:pPr>
              <w:spacing w:after="0" w:line="240" w:lineRule="auto"/>
              <w:rPr>
                <w:sz w:val="16"/>
                <w:szCs w:val="16"/>
              </w:rPr>
            </w:pPr>
          </w:p>
        </w:tc>
      </w:tr>
    </w:tbl>
    <w:p w:rsidR="00217F29" w:rsidRPr="00320B3C" w:rsidRDefault="00217F29" w:rsidP="001E0239">
      <w:pPr>
        <w:spacing w:after="0" w:line="240" w:lineRule="auto"/>
      </w:pPr>
    </w:p>
    <w:p w:rsidR="00217F29" w:rsidRDefault="00217F29" w:rsidP="001E0239">
      <w:pPr>
        <w:spacing w:after="0" w:line="240" w:lineRule="auto"/>
        <w:rPr>
          <w:sz w:val="18"/>
          <w:szCs w:val="18"/>
        </w:rPr>
      </w:pPr>
      <w:r>
        <w:rPr>
          <w:sz w:val="18"/>
          <w:szCs w:val="18"/>
        </w:rPr>
        <w:br w:type="page"/>
      </w:r>
    </w:p>
    <w:p w:rsidR="00217F29" w:rsidRDefault="00217F29" w:rsidP="008B5A64">
      <w:pPr>
        <w:spacing w:after="0" w:line="240" w:lineRule="auto"/>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28"/>
        <w:gridCol w:w="9588"/>
      </w:tblGrid>
      <w:tr w:rsidR="00217F29" w:rsidTr="00DE2585">
        <w:trPr>
          <w:trHeight w:val="342"/>
        </w:trPr>
        <w:tc>
          <w:tcPr>
            <w:tcW w:w="5000" w:type="pct"/>
            <w:gridSpan w:val="2"/>
            <w:tcBorders>
              <w:bottom w:val="single" w:sz="4" w:space="0" w:color="000000"/>
            </w:tcBorders>
            <w:shd w:val="clear" w:color="auto" w:fill="BFBFBF"/>
          </w:tcPr>
          <w:p w:rsidR="00217F29" w:rsidRPr="00B73CF9" w:rsidRDefault="00217F29" w:rsidP="00B73CF9">
            <w:pPr>
              <w:spacing w:after="0" w:line="240" w:lineRule="auto"/>
              <w:jc w:val="center"/>
              <w:rPr>
                <w:sz w:val="28"/>
                <w:szCs w:val="28"/>
              </w:rPr>
            </w:pPr>
            <w:r w:rsidRPr="00B73CF9">
              <w:rPr>
                <w:b/>
                <w:bCs/>
                <w:sz w:val="28"/>
                <w:szCs w:val="28"/>
              </w:rPr>
              <w:t>Français, accueil</w:t>
            </w:r>
          </w:p>
        </w:tc>
      </w:tr>
      <w:tr w:rsidR="00B73CF9" w:rsidTr="00DE2585">
        <w:trPr>
          <w:trHeight w:val="342"/>
        </w:trPr>
        <w:tc>
          <w:tcPr>
            <w:tcW w:w="5000" w:type="pct"/>
            <w:gridSpan w:val="2"/>
            <w:shd w:val="clear" w:color="auto" w:fill="000000" w:themeFill="text1"/>
          </w:tcPr>
          <w:p w:rsidR="00B73CF9" w:rsidRPr="00B73CF9" w:rsidRDefault="00B73CF9" w:rsidP="00B73CF9">
            <w:pPr>
              <w:spacing w:after="0" w:line="240" w:lineRule="auto"/>
              <w:jc w:val="center"/>
              <w:rPr>
                <w:b/>
                <w:bCs/>
                <w:color w:val="FFFFFF" w:themeColor="background1"/>
                <w:sz w:val="28"/>
                <w:szCs w:val="28"/>
              </w:rPr>
            </w:pPr>
            <w:r w:rsidRPr="00B73CF9">
              <w:rPr>
                <w:color w:val="FFFFFF" w:themeColor="background1"/>
                <w:sz w:val="24"/>
                <w:szCs w:val="24"/>
              </w:rPr>
              <w:t>Compétences développées progressivement  par l’élève tout au long de son parcours  en classe d’accueil.</w:t>
            </w:r>
            <w:r w:rsidRPr="00B73CF9">
              <w:rPr>
                <w:color w:val="FFFFFF" w:themeColor="background1"/>
                <w:sz w:val="28"/>
                <w:szCs w:val="28"/>
              </w:rPr>
              <w:t>*</w:t>
            </w:r>
          </w:p>
        </w:tc>
      </w:tr>
      <w:tr w:rsidR="00217F29" w:rsidTr="00DE2585">
        <w:trPr>
          <w:cantSplit/>
          <w:trHeight w:val="4309"/>
        </w:trPr>
        <w:tc>
          <w:tcPr>
            <w:tcW w:w="648" w:type="pct"/>
            <w:shd w:val="clear" w:color="auto" w:fill="FFFFFF"/>
            <w:vAlign w:val="center"/>
          </w:tcPr>
          <w:p w:rsidR="00217F29" w:rsidRPr="00B73CF9" w:rsidRDefault="00217F29" w:rsidP="00B73CF9">
            <w:pPr>
              <w:tabs>
                <w:tab w:val="left" w:pos="2002"/>
              </w:tabs>
              <w:spacing w:after="0" w:line="240" w:lineRule="auto"/>
              <w:rPr>
                <w:b/>
                <w:bCs/>
                <w:sz w:val="20"/>
                <w:szCs w:val="20"/>
              </w:rPr>
            </w:pPr>
            <w:r w:rsidRPr="00B73CF9">
              <w:rPr>
                <w:b/>
                <w:bCs/>
                <w:sz w:val="20"/>
                <w:szCs w:val="20"/>
              </w:rPr>
              <w:t xml:space="preserve">Communiquer </w:t>
            </w:r>
          </w:p>
        </w:tc>
        <w:tc>
          <w:tcPr>
            <w:tcW w:w="4352" w:type="pct"/>
            <w:shd w:val="clear" w:color="auto" w:fill="FFFFFF"/>
          </w:tcPr>
          <w:p w:rsidR="00217F29" w:rsidRPr="000F15BE" w:rsidRDefault="00217F29" w:rsidP="000F15BE">
            <w:pPr>
              <w:spacing w:after="0" w:line="240" w:lineRule="auto"/>
              <w:jc w:val="both"/>
              <w:rPr>
                <w:sz w:val="16"/>
                <w:szCs w:val="16"/>
              </w:rPr>
            </w:pPr>
          </w:p>
          <w:p w:rsidR="00217F29" w:rsidRPr="007E0D53" w:rsidRDefault="00217F29" w:rsidP="002B398E">
            <w:pPr>
              <w:spacing w:after="0"/>
              <w:ind w:left="57"/>
              <w:rPr>
                <w:sz w:val="16"/>
                <w:szCs w:val="16"/>
              </w:rPr>
            </w:pPr>
            <w:r w:rsidRPr="007E0D53">
              <w:rPr>
                <w:sz w:val="16"/>
                <w:szCs w:val="16"/>
              </w:rPr>
              <w:t>Au début de son apprentissage du français :</w:t>
            </w:r>
          </w:p>
          <w:p w:rsidR="00217F29" w:rsidRPr="007E0D53" w:rsidRDefault="00217F29" w:rsidP="002B398E">
            <w:pPr>
              <w:numPr>
                <w:ilvl w:val="0"/>
                <w:numId w:val="15"/>
              </w:numPr>
              <w:spacing w:after="0" w:line="240" w:lineRule="auto"/>
              <w:rPr>
                <w:sz w:val="16"/>
                <w:szCs w:val="16"/>
              </w:rPr>
            </w:pPr>
            <w:r w:rsidRPr="007E0D53">
              <w:rPr>
                <w:sz w:val="16"/>
                <w:szCs w:val="16"/>
              </w:rPr>
              <w:t>L’élève utilise des gestes, des mimes et des dessins pour se faire comprendre.</w:t>
            </w:r>
          </w:p>
          <w:p w:rsidR="00217F29" w:rsidRPr="007E0D53" w:rsidRDefault="00217F29" w:rsidP="002B398E">
            <w:pPr>
              <w:numPr>
                <w:ilvl w:val="0"/>
                <w:numId w:val="15"/>
              </w:numPr>
              <w:spacing w:after="0" w:line="240" w:lineRule="auto"/>
              <w:rPr>
                <w:sz w:val="16"/>
                <w:szCs w:val="16"/>
              </w:rPr>
            </w:pPr>
            <w:r w:rsidRPr="007E0D53">
              <w:rPr>
                <w:sz w:val="16"/>
                <w:szCs w:val="16"/>
              </w:rPr>
              <w:t>Il suit de courtes consignes données à l’oral.</w:t>
            </w:r>
          </w:p>
          <w:p w:rsidR="00217F29" w:rsidRPr="007E0D53" w:rsidRDefault="00217F29" w:rsidP="007E0D53">
            <w:pPr>
              <w:numPr>
                <w:ilvl w:val="0"/>
                <w:numId w:val="15"/>
              </w:numPr>
              <w:spacing w:after="0" w:line="240" w:lineRule="auto"/>
              <w:rPr>
                <w:sz w:val="16"/>
                <w:szCs w:val="16"/>
              </w:rPr>
            </w:pPr>
            <w:r w:rsidRPr="007E0D53">
              <w:rPr>
                <w:sz w:val="16"/>
                <w:szCs w:val="16"/>
              </w:rPr>
              <w:t>Il apprend et utilise dans divers contextes le vocabulaire appris en classe.</w:t>
            </w:r>
          </w:p>
          <w:p w:rsidR="00217F29" w:rsidRPr="007E0D53" w:rsidRDefault="00217F29" w:rsidP="007E0D53">
            <w:pPr>
              <w:numPr>
                <w:ilvl w:val="0"/>
                <w:numId w:val="15"/>
              </w:numPr>
              <w:spacing w:after="0" w:line="240" w:lineRule="auto"/>
              <w:rPr>
                <w:sz w:val="16"/>
                <w:szCs w:val="16"/>
              </w:rPr>
            </w:pPr>
            <w:r w:rsidRPr="007E0D53">
              <w:rPr>
                <w:sz w:val="16"/>
                <w:szCs w:val="16"/>
              </w:rPr>
              <w:t>Il s’exprime en utilisant des mots et des expressions mémorisés ou répétés.</w:t>
            </w:r>
          </w:p>
          <w:p w:rsidR="00217F29" w:rsidRPr="007E0D53" w:rsidRDefault="00217F29" w:rsidP="007E0D53">
            <w:pPr>
              <w:numPr>
                <w:ilvl w:val="0"/>
                <w:numId w:val="15"/>
              </w:numPr>
              <w:spacing w:after="0" w:line="240" w:lineRule="auto"/>
              <w:rPr>
                <w:sz w:val="16"/>
                <w:szCs w:val="16"/>
              </w:rPr>
            </w:pPr>
            <w:r w:rsidRPr="007E0D53">
              <w:rPr>
                <w:sz w:val="16"/>
                <w:szCs w:val="16"/>
              </w:rPr>
              <w:t xml:space="preserve">Il répond à des questions simples et en pose avec </w:t>
            </w:r>
            <w:r>
              <w:rPr>
                <w:sz w:val="16"/>
                <w:szCs w:val="16"/>
              </w:rPr>
              <w:t xml:space="preserve"> </w:t>
            </w:r>
            <w:r w:rsidRPr="007E0D53">
              <w:rPr>
                <w:sz w:val="16"/>
                <w:szCs w:val="16"/>
              </w:rPr>
              <w:t>l’aide de l’enseignant.</w:t>
            </w:r>
          </w:p>
          <w:p w:rsidR="00217F29" w:rsidRPr="007E0D53" w:rsidRDefault="00217F29" w:rsidP="007E0D53">
            <w:pPr>
              <w:numPr>
                <w:ilvl w:val="0"/>
                <w:numId w:val="15"/>
              </w:numPr>
              <w:spacing w:after="0" w:line="240" w:lineRule="auto"/>
              <w:rPr>
                <w:sz w:val="16"/>
                <w:szCs w:val="16"/>
              </w:rPr>
            </w:pPr>
            <w:r w:rsidRPr="007E0D53">
              <w:rPr>
                <w:sz w:val="16"/>
                <w:szCs w:val="16"/>
              </w:rPr>
              <w:t>Il prend des risques</w:t>
            </w:r>
          </w:p>
          <w:p w:rsidR="00217F29" w:rsidRPr="007E0D53" w:rsidRDefault="00217F29" w:rsidP="007E0D53">
            <w:pPr>
              <w:spacing w:after="0" w:line="240" w:lineRule="auto"/>
              <w:ind w:left="57"/>
              <w:rPr>
                <w:sz w:val="16"/>
                <w:szCs w:val="16"/>
              </w:rPr>
            </w:pPr>
          </w:p>
          <w:p w:rsidR="00217F29" w:rsidRPr="007E0D53" w:rsidRDefault="00217F29" w:rsidP="002B398E">
            <w:pPr>
              <w:spacing w:after="0"/>
              <w:ind w:left="57"/>
              <w:rPr>
                <w:sz w:val="16"/>
                <w:szCs w:val="16"/>
              </w:rPr>
            </w:pPr>
            <w:r w:rsidRPr="007E0D53">
              <w:rPr>
                <w:sz w:val="16"/>
                <w:szCs w:val="16"/>
              </w:rPr>
              <w:t xml:space="preserve">Par la suite, </w:t>
            </w:r>
          </w:p>
          <w:p w:rsidR="00217F29" w:rsidRPr="007E0D53" w:rsidRDefault="00217F29" w:rsidP="002B398E">
            <w:pPr>
              <w:numPr>
                <w:ilvl w:val="0"/>
                <w:numId w:val="19"/>
              </w:numPr>
              <w:spacing w:after="0" w:line="240" w:lineRule="auto"/>
              <w:rPr>
                <w:sz w:val="16"/>
                <w:szCs w:val="16"/>
              </w:rPr>
            </w:pPr>
            <w:r w:rsidRPr="007E0D53">
              <w:rPr>
                <w:sz w:val="16"/>
                <w:szCs w:val="16"/>
              </w:rPr>
              <w:t xml:space="preserve">L’élève comprend l’essentiel des messages. </w:t>
            </w:r>
          </w:p>
          <w:p w:rsidR="00217F29" w:rsidRPr="007E0D53" w:rsidRDefault="00217F29" w:rsidP="002B398E">
            <w:pPr>
              <w:numPr>
                <w:ilvl w:val="0"/>
                <w:numId w:val="19"/>
              </w:numPr>
              <w:spacing w:after="0" w:line="240" w:lineRule="auto"/>
              <w:rPr>
                <w:sz w:val="16"/>
                <w:szCs w:val="16"/>
              </w:rPr>
            </w:pPr>
            <w:r w:rsidRPr="007E0D53">
              <w:rPr>
                <w:sz w:val="16"/>
                <w:szCs w:val="16"/>
              </w:rPr>
              <w:t>Il participe</w:t>
            </w:r>
            <w:r>
              <w:rPr>
                <w:sz w:val="16"/>
                <w:szCs w:val="16"/>
              </w:rPr>
              <w:t xml:space="preserve"> parfois </w:t>
            </w:r>
            <w:r w:rsidRPr="007E0D53">
              <w:rPr>
                <w:sz w:val="16"/>
                <w:szCs w:val="16"/>
              </w:rPr>
              <w:t>aux échanges.</w:t>
            </w:r>
          </w:p>
          <w:p w:rsidR="00217F29" w:rsidRPr="007E0D53" w:rsidRDefault="00217F29" w:rsidP="007E0D53">
            <w:pPr>
              <w:numPr>
                <w:ilvl w:val="0"/>
                <w:numId w:val="19"/>
              </w:numPr>
              <w:spacing w:after="0" w:line="240" w:lineRule="auto"/>
              <w:rPr>
                <w:sz w:val="16"/>
                <w:szCs w:val="16"/>
              </w:rPr>
            </w:pPr>
            <w:r w:rsidRPr="007E0D53">
              <w:rPr>
                <w:sz w:val="16"/>
                <w:szCs w:val="16"/>
              </w:rPr>
              <w:t>Il exprime son accord ou son désaccord.</w:t>
            </w:r>
          </w:p>
          <w:p w:rsidR="00217F29" w:rsidRPr="005D3475" w:rsidRDefault="00217F29" w:rsidP="005D3475">
            <w:pPr>
              <w:numPr>
                <w:ilvl w:val="0"/>
                <w:numId w:val="19"/>
              </w:numPr>
              <w:spacing w:after="0" w:line="240" w:lineRule="auto"/>
              <w:rPr>
                <w:sz w:val="16"/>
                <w:szCs w:val="16"/>
              </w:rPr>
            </w:pPr>
            <w:r w:rsidRPr="007E0D53">
              <w:rPr>
                <w:sz w:val="16"/>
                <w:szCs w:val="16"/>
              </w:rPr>
              <w:t>Il s’exprime à l’</w:t>
            </w:r>
            <w:r>
              <w:rPr>
                <w:sz w:val="16"/>
                <w:szCs w:val="16"/>
              </w:rPr>
              <w:t xml:space="preserve">aide de phrases courtes, souvent </w:t>
            </w:r>
            <w:r w:rsidRPr="007E0D53">
              <w:rPr>
                <w:sz w:val="16"/>
                <w:szCs w:val="16"/>
              </w:rPr>
              <w:t xml:space="preserve"> mal structurées et en faisant parfois des pauses.</w:t>
            </w:r>
          </w:p>
          <w:p w:rsidR="00217F29" w:rsidRPr="007E0D53" w:rsidRDefault="00217F29" w:rsidP="007E0D53">
            <w:pPr>
              <w:numPr>
                <w:ilvl w:val="0"/>
                <w:numId w:val="19"/>
              </w:numPr>
              <w:spacing w:after="0" w:line="240" w:lineRule="auto"/>
              <w:rPr>
                <w:sz w:val="16"/>
                <w:szCs w:val="16"/>
              </w:rPr>
            </w:pPr>
            <w:r w:rsidRPr="007E0D53">
              <w:rPr>
                <w:sz w:val="16"/>
                <w:szCs w:val="16"/>
              </w:rPr>
              <w:t>Il demande ou fournit des informations.</w:t>
            </w:r>
          </w:p>
          <w:p w:rsidR="00217F29" w:rsidRPr="007E0D53" w:rsidRDefault="00217F29" w:rsidP="007E0D53">
            <w:pPr>
              <w:numPr>
                <w:ilvl w:val="0"/>
                <w:numId w:val="19"/>
              </w:numPr>
              <w:spacing w:after="0" w:line="240" w:lineRule="auto"/>
              <w:rPr>
                <w:sz w:val="16"/>
                <w:szCs w:val="16"/>
              </w:rPr>
            </w:pPr>
            <w:r w:rsidRPr="007E0D53">
              <w:rPr>
                <w:sz w:val="16"/>
                <w:szCs w:val="16"/>
              </w:rPr>
              <w:t>Il utilise un vocabulaire simple.</w:t>
            </w:r>
          </w:p>
          <w:p w:rsidR="00217F29" w:rsidRPr="007E0D53" w:rsidRDefault="00217F29" w:rsidP="007E0D53">
            <w:pPr>
              <w:numPr>
                <w:ilvl w:val="0"/>
                <w:numId w:val="19"/>
              </w:numPr>
              <w:spacing w:after="0" w:line="240" w:lineRule="auto"/>
              <w:rPr>
                <w:sz w:val="16"/>
                <w:szCs w:val="16"/>
              </w:rPr>
            </w:pPr>
            <w:r w:rsidRPr="007E0D53">
              <w:rPr>
                <w:sz w:val="16"/>
                <w:szCs w:val="16"/>
              </w:rPr>
              <w:t>Il transfère les connaissances et les stratégies acquises dans sa langue maternelle.</w:t>
            </w:r>
          </w:p>
          <w:p w:rsidR="00217F29" w:rsidRPr="007E0D53" w:rsidRDefault="00217F29" w:rsidP="002B398E">
            <w:pPr>
              <w:spacing w:before="240" w:after="0"/>
              <w:rPr>
                <w:sz w:val="16"/>
                <w:szCs w:val="16"/>
              </w:rPr>
            </w:pPr>
            <w:r w:rsidRPr="007E0D53">
              <w:rPr>
                <w:sz w:val="16"/>
                <w:szCs w:val="16"/>
              </w:rPr>
              <w:t xml:space="preserve">Vers la fin du parcours en accueil (9-12 ans), </w:t>
            </w:r>
          </w:p>
          <w:p w:rsidR="00217F29" w:rsidRDefault="00217F29" w:rsidP="002B398E">
            <w:pPr>
              <w:numPr>
                <w:ilvl w:val="0"/>
                <w:numId w:val="17"/>
              </w:numPr>
              <w:spacing w:after="0" w:line="240" w:lineRule="auto"/>
              <w:rPr>
                <w:sz w:val="16"/>
                <w:szCs w:val="16"/>
              </w:rPr>
            </w:pPr>
            <w:r w:rsidRPr="007E0D53">
              <w:rPr>
                <w:sz w:val="16"/>
                <w:szCs w:val="16"/>
              </w:rPr>
              <w:t>Il participe aux échanges avec plus d’aisance</w:t>
            </w:r>
            <w:r>
              <w:rPr>
                <w:sz w:val="16"/>
                <w:szCs w:val="16"/>
              </w:rPr>
              <w:t>.</w:t>
            </w:r>
          </w:p>
          <w:p w:rsidR="00217F29" w:rsidRDefault="00217F29" w:rsidP="00E056F7">
            <w:pPr>
              <w:numPr>
                <w:ilvl w:val="0"/>
                <w:numId w:val="17"/>
              </w:numPr>
              <w:spacing w:after="0" w:line="240" w:lineRule="auto"/>
              <w:rPr>
                <w:sz w:val="16"/>
                <w:szCs w:val="16"/>
              </w:rPr>
            </w:pPr>
            <w:r w:rsidRPr="007E0D53">
              <w:rPr>
                <w:sz w:val="16"/>
                <w:szCs w:val="16"/>
              </w:rPr>
              <w:t>Il maintient de courts échanges sur des sujets familiers</w:t>
            </w:r>
            <w:r>
              <w:rPr>
                <w:sz w:val="16"/>
                <w:szCs w:val="16"/>
              </w:rPr>
              <w:t>.</w:t>
            </w:r>
            <w:r w:rsidRPr="007E0D53">
              <w:rPr>
                <w:sz w:val="16"/>
                <w:szCs w:val="16"/>
              </w:rPr>
              <w:t xml:space="preserve"> </w:t>
            </w:r>
          </w:p>
          <w:p w:rsidR="00217F29" w:rsidRPr="007E0D53" w:rsidRDefault="00217F29" w:rsidP="00E056F7">
            <w:pPr>
              <w:numPr>
                <w:ilvl w:val="0"/>
                <w:numId w:val="17"/>
              </w:numPr>
              <w:spacing w:after="0" w:line="240" w:lineRule="auto"/>
              <w:rPr>
                <w:sz w:val="16"/>
                <w:szCs w:val="16"/>
              </w:rPr>
            </w:pPr>
            <w:r w:rsidRPr="007E0D53">
              <w:rPr>
                <w:sz w:val="16"/>
                <w:szCs w:val="16"/>
              </w:rPr>
              <w:t>Il adapte ses propos à la situation.</w:t>
            </w:r>
          </w:p>
          <w:p w:rsidR="00217F29" w:rsidRPr="007E0D53" w:rsidRDefault="00217F29" w:rsidP="00E056F7">
            <w:pPr>
              <w:numPr>
                <w:ilvl w:val="0"/>
                <w:numId w:val="17"/>
              </w:numPr>
              <w:spacing w:after="0" w:line="240" w:lineRule="auto"/>
              <w:rPr>
                <w:sz w:val="16"/>
                <w:szCs w:val="16"/>
              </w:rPr>
            </w:pPr>
            <w:r w:rsidRPr="007E0D53">
              <w:rPr>
                <w:sz w:val="16"/>
                <w:szCs w:val="16"/>
              </w:rPr>
              <w:t>Il utilise un vocabulaire juste et précis.</w:t>
            </w:r>
          </w:p>
          <w:p w:rsidR="00217F29" w:rsidRPr="007E0D53" w:rsidRDefault="00217F29" w:rsidP="007E0D53">
            <w:pPr>
              <w:numPr>
                <w:ilvl w:val="0"/>
                <w:numId w:val="17"/>
              </w:numPr>
              <w:spacing w:after="0" w:line="240" w:lineRule="auto"/>
              <w:rPr>
                <w:sz w:val="16"/>
                <w:szCs w:val="16"/>
              </w:rPr>
            </w:pPr>
            <w:r w:rsidRPr="007E0D53">
              <w:rPr>
                <w:sz w:val="16"/>
                <w:szCs w:val="16"/>
              </w:rPr>
              <w:t>Il explique son point de vue.</w:t>
            </w:r>
          </w:p>
          <w:p w:rsidR="00217F29" w:rsidRPr="000F15BE" w:rsidRDefault="00217F29" w:rsidP="00E056F7">
            <w:pPr>
              <w:numPr>
                <w:ilvl w:val="0"/>
                <w:numId w:val="17"/>
              </w:numPr>
              <w:spacing w:after="0" w:line="240" w:lineRule="auto"/>
              <w:rPr>
                <w:sz w:val="16"/>
                <w:szCs w:val="16"/>
              </w:rPr>
            </w:pPr>
            <w:r w:rsidRPr="007E0D53">
              <w:rPr>
                <w:sz w:val="16"/>
                <w:szCs w:val="16"/>
              </w:rPr>
              <w:t xml:space="preserve">Il s’exprime en utilisant des phrases plus complexes et en corrigeant </w:t>
            </w:r>
            <w:r>
              <w:rPr>
                <w:sz w:val="16"/>
                <w:szCs w:val="16"/>
              </w:rPr>
              <w:t xml:space="preserve"> parfois  </w:t>
            </w:r>
            <w:r w:rsidRPr="007E0D53">
              <w:rPr>
                <w:sz w:val="16"/>
                <w:szCs w:val="16"/>
              </w:rPr>
              <w:t>ses propres erreurs.</w:t>
            </w:r>
          </w:p>
        </w:tc>
      </w:tr>
      <w:tr w:rsidR="00217F29" w:rsidTr="00DE2585">
        <w:trPr>
          <w:cantSplit/>
          <w:trHeight w:val="1134"/>
        </w:trPr>
        <w:tc>
          <w:tcPr>
            <w:tcW w:w="648" w:type="pct"/>
            <w:vAlign w:val="center"/>
          </w:tcPr>
          <w:p w:rsidR="00217F29" w:rsidRPr="00B73CF9" w:rsidRDefault="00217F29" w:rsidP="00B73CF9">
            <w:pPr>
              <w:tabs>
                <w:tab w:val="left" w:pos="2002"/>
              </w:tabs>
              <w:spacing w:after="0" w:line="240" w:lineRule="auto"/>
              <w:rPr>
                <w:b/>
                <w:bCs/>
                <w:sz w:val="20"/>
                <w:szCs w:val="20"/>
              </w:rPr>
            </w:pPr>
            <w:r w:rsidRPr="00B73CF9">
              <w:rPr>
                <w:b/>
                <w:bCs/>
                <w:sz w:val="20"/>
                <w:szCs w:val="20"/>
              </w:rPr>
              <w:t xml:space="preserve">Lire </w:t>
            </w:r>
          </w:p>
        </w:tc>
        <w:tc>
          <w:tcPr>
            <w:tcW w:w="4352" w:type="pct"/>
          </w:tcPr>
          <w:p w:rsidR="00217F29" w:rsidRPr="000F15BE" w:rsidRDefault="00217F29" w:rsidP="000F15BE">
            <w:pPr>
              <w:spacing w:after="0" w:line="240" w:lineRule="auto"/>
              <w:jc w:val="both"/>
              <w:rPr>
                <w:sz w:val="16"/>
                <w:szCs w:val="16"/>
              </w:rPr>
            </w:pPr>
          </w:p>
          <w:p w:rsidR="00217F29" w:rsidRPr="007E0D53" w:rsidRDefault="00217F29" w:rsidP="002B398E">
            <w:pPr>
              <w:spacing w:after="0"/>
              <w:ind w:left="57"/>
              <w:rPr>
                <w:sz w:val="16"/>
                <w:szCs w:val="16"/>
              </w:rPr>
            </w:pPr>
            <w:r w:rsidRPr="007E0D53">
              <w:rPr>
                <w:sz w:val="16"/>
                <w:szCs w:val="16"/>
              </w:rPr>
              <w:t>Au début de son apprentissage du français :</w:t>
            </w:r>
          </w:p>
          <w:p w:rsidR="00217F29" w:rsidRPr="007E0D53" w:rsidRDefault="00217F29" w:rsidP="002B398E">
            <w:pPr>
              <w:numPr>
                <w:ilvl w:val="0"/>
                <w:numId w:val="18"/>
              </w:numPr>
              <w:spacing w:after="0" w:line="240" w:lineRule="auto"/>
              <w:rPr>
                <w:sz w:val="16"/>
                <w:szCs w:val="16"/>
              </w:rPr>
            </w:pPr>
            <w:r w:rsidRPr="007E0D53">
              <w:rPr>
                <w:sz w:val="16"/>
                <w:szCs w:val="16"/>
              </w:rPr>
              <w:t>L’élève identifie les lettres et les sons correspondants.</w:t>
            </w:r>
          </w:p>
          <w:p w:rsidR="00217F29" w:rsidRPr="007E0D53" w:rsidRDefault="00217F29" w:rsidP="002B398E">
            <w:pPr>
              <w:numPr>
                <w:ilvl w:val="0"/>
                <w:numId w:val="18"/>
              </w:numPr>
              <w:spacing w:after="0" w:line="240" w:lineRule="auto"/>
              <w:rPr>
                <w:sz w:val="16"/>
                <w:szCs w:val="16"/>
              </w:rPr>
            </w:pPr>
            <w:r w:rsidRPr="007E0D53">
              <w:rPr>
                <w:sz w:val="16"/>
                <w:szCs w:val="16"/>
              </w:rPr>
              <w:t xml:space="preserve">Il apprend à reconnaître globalement les mots courants et à décoder les mots nouveaux.  </w:t>
            </w:r>
          </w:p>
          <w:p w:rsidR="00217F29" w:rsidRPr="007E0D53" w:rsidRDefault="00217F29" w:rsidP="007E0D53">
            <w:pPr>
              <w:numPr>
                <w:ilvl w:val="0"/>
                <w:numId w:val="18"/>
              </w:numPr>
              <w:spacing w:after="0" w:line="240" w:lineRule="auto"/>
              <w:rPr>
                <w:sz w:val="16"/>
                <w:szCs w:val="16"/>
              </w:rPr>
            </w:pPr>
            <w:r w:rsidRPr="007E0D53">
              <w:rPr>
                <w:sz w:val="16"/>
                <w:szCs w:val="16"/>
              </w:rPr>
              <w:t>Il commence à lire des textes très courts et très simples portant sur des sujets familiers en s’appuyant sur les illustrations.</w:t>
            </w:r>
          </w:p>
          <w:p w:rsidR="00217F29" w:rsidRPr="007E0D53" w:rsidRDefault="00217F29" w:rsidP="007E0D53">
            <w:pPr>
              <w:numPr>
                <w:ilvl w:val="0"/>
                <w:numId w:val="18"/>
              </w:numPr>
              <w:spacing w:after="0" w:line="240" w:lineRule="auto"/>
              <w:rPr>
                <w:sz w:val="16"/>
                <w:szCs w:val="16"/>
              </w:rPr>
            </w:pPr>
            <w:r w:rsidRPr="007E0D53">
              <w:rPr>
                <w:sz w:val="16"/>
                <w:szCs w:val="16"/>
              </w:rPr>
              <w:t>Il repère un renseignement particulier avec le soutien de l’enseignant.</w:t>
            </w:r>
          </w:p>
          <w:p w:rsidR="00217F29" w:rsidRDefault="00217F29" w:rsidP="007E0D53">
            <w:pPr>
              <w:numPr>
                <w:ilvl w:val="0"/>
                <w:numId w:val="18"/>
              </w:numPr>
              <w:spacing w:after="0" w:line="240" w:lineRule="auto"/>
              <w:rPr>
                <w:sz w:val="16"/>
                <w:szCs w:val="16"/>
              </w:rPr>
            </w:pPr>
            <w:r w:rsidRPr="007E0D53">
              <w:rPr>
                <w:sz w:val="16"/>
                <w:szCs w:val="16"/>
              </w:rPr>
              <w:t>Il transfère les connaissances et les stratégies acquises dans sa langue maternelle.</w:t>
            </w:r>
          </w:p>
          <w:p w:rsidR="002B398E" w:rsidRPr="007E0D53" w:rsidRDefault="002B398E" w:rsidP="002B398E">
            <w:pPr>
              <w:spacing w:after="0" w:line="240" w:lineRule="auto"/>
              <w:ind w:left="284"/>
              <w:rPr>
                <w:sz w:val="16"/>
                <w:szCs w:val="16"/>
              </w:rPr>
            </w:pPr>
          </w:p>
          <w:p w:rsidR="00217F29" w:rsidRPr="007E0D53" w:rsidRDefault="00217F29" w:rsidP="002B398E">
            <w:pPr>
              <w:spacing w:after="0"/>
              <w:rPr>
                <w:sz w:val="16"/>
                <w:szCs w:val="16"/>
              </w:rPr>
            </w:pPr>
            <w:r>
              <w:rPr>
                <w:sz w:val="16"/>
                <w:szCs w:val="16"/>
              </w:rPr>
              <w:t xml:space="preserve">  </w:t>
            </w:r>
            <w:r w:rsidRPr="007E0D53">
              <w:rPr>
                <w:sz w:val="16"/>
                <w:szCs w:val="16"/>
              </w:rPr>
              <w:t xml:space="preserve">Par la suite, </w:t>
            </w:r>
          </w:p>
          <w:p w:rsidR="00217F29" w:rsidRPr="007E0D53" w:rsidRDefault="00217F29" w:rsidP="002B398E">
            <w:pPr>
              <w:numPr>
                <w:ilvl w:val="0"/>
                <w:numId w:val="18"/>
              </w:numPr>
              <w:spacing w:after="0" w:line="240" w:lineRule="auto"/>
              <w:rPr>
                <w:sz w:val="16"/>
                <w:szCs w:val="16"/>
              </w:rPr>
            </w:pPr>
            <w:r w:rsidRPr="007E0D53">
              <w:rPr>
                <w:sz w:val="16"/>
                <w:szCs w:val="16"/>
              </w:rPr>
              <w:t>L’élève améliore sa rapidité de lecture.</w:t>
            </w:r>
          </w:p>
          <w:p w:rsidR="00217F29" w:rsidRPr="007E0D53" w:rsidRDefault="00217F29" w:rsidP="007E0D53">
            <w:pPr>
              <w:numPr>
                <w:ilvl w:val="0"/>
                <w:numId w:val="18"/>
              </w:numPr>
              <w:spacing w:after="0" w:line="240" w:lineRule="auto"/>
              <w:rPr>
                <w:sz w:val="16"/>
                <w:szCs w:val="16"/>
              </w:rPr>
            </w:pPr>
            <w:r>
              <w:rPr>
                <w:sz w:val="16"/>
                <w:szCs w:val="16"/>
              </w:rPr>
              <w:t xml:space="preserve">Il s’initie  à </w:t>
            </w:r>
            <w:r w:rsidRPr="007E0D53">
              <w:rPr>
                <w:sz w:val="16"/>
                <w:szCs w:val="16"/>
              </w:rPr>
              <w:t>lire différents types de textes dont le sujet lui est familier.</w:t>
            </w:r>
          </w:p>
          <w:p w:rsidR="00217F29" w:rsidRPr="007E0D53" w:rsidRDefault="00217F29" w:rsidP="007E0D53">
            <w:pPr>
              <w:numPr>
                <w:ilvl w:val="0"/>
                <w:numId w:val="18"/>
              </w:numPr>
              <w:spacing w:after="0" w:line="240" w:lineRule="auto"/>
              <w:rPr>
                <w:sz w:val="16"/>
                <w:szCs w:val="16"/>
              </w:rPr>
            </w:pPr>
            <w:r w:rsidRPr="007E0D53">
              <w:rPr>
                <w:sz w:val="16"/>
                <w:szCs w:val="16"/>
              </w:rPr>
              <w:t xml:space="preserve">Il trouve des informations spécifiques et réagit à un texte lu ou entendu.  Il le fait à l’oral et aussi à l’écrit. </w:t>
            </w:r>
          </w:p>
          <w:p w:rsidR="00217F29" w:rsidRPr="007E0D53" w:rsidRDefault="00217F29" w:rsidP="007E0D53">
            <w:pPr>
              <w:numPr>
                <w:ilvl w:val="0"/>
                <w:numId w:val="18"/>
              </w:numPr>
              <w:spacing w:after="0" w:line="240" w:lineRule="auto"/>
              <w:rPr>
                <w:sz w:val="16"/>
                <w:szCs w:val="16"/>
              </w:rPr>
            </w:pPr>
            <w:r w:rsidRPr="007E0D53">
              <w:rPr>
                <w:sz w:val="16"/>
                <w:szCs w:val="16"/>
              </w:rPr>
              <w:t>Il choisit des stratégies de lecture de plus en plus efficaces.</w:t>
            </w:r>
          </w:p>
          <w:p w:rsidR="00217F29" w:rsidRPr="007E0D53" w:rsidRDefault="00217F29" w:rsidP="007E0D53">
            <w:pPr>
              <w:numPr>
                <w:ilvl w:val="0"/>
                <w:numId w:val="18"/>
              </w:numPr>
              <w:spacing w:after="0" w:line="240" w:lineRule="auto"/>
              <w:rPr>
                <w:sz w:val="16"/>
                <w:szCs w:val="16"/>
              </w:rPr>
            </w:pPr>
            <w:r w:rsidRPr="007E0D53">
              <w:rPr>
                <w:sz w:val="16"/>
                <w:szCs w:val="16"/>
              </w:rPr>
              <w:t>Il réagit au texte et donne son opinion avec le soutien de l’enseignant.</w:t>
            </w:r>
          </w:p>
          <w:p w:rsidR="00217F29" w:rsidRPr="007E0D53" w:rsidRDefault="00217F29" w:rsidP="002B398E">
            <w:pPr>
              <w:tabs>
                <w:tab w:val="left" w:pos="3224"/>
              </w:tabs>
              <w:spacing w:before="240" w:after="0"/>
              <w:rPr>
                <w:sz w:val="16"/>
                <w:szCs w:val="16"/>
              </w:rPr>
            </w:pPr>
            <w:r w:rsidRPr="007E0D53">
              <w:rPr>
                <w:sz w:val="16"/>
                <w:szCs w:val="16"/>
              </w:rPr>
              <w:t xml:space="preserve">Vers la fin du parcours en accueil (9-12 ans), </w:t>
            </w:r>
          </w:p>
          <w:p w:rsidR="00217F29" w:rsidRPr="007E0D53" w:rsidRDefault="00217F29" w:rsidP="002B398E">
            <w:pPr>
              <w:numPr>
                <w:ilvl w:val="0"/>
                <w:numId w:val="18"/>
              </w:numPr>
              <w:spacing w:after="0" w:line="240" w:lineRule="auto"/>
              <w:rPr>
                <w:sz w:val="16"/>
                <w:szCs w:val="16"/>
              </w:rPr>
            </w:pPr>
            <w:r w:rsidRPr="007E0D53">
              <w:rPr>
                <w:sz w:val="16"/>
                <w:szCs w:val="16"/>
              </w:rPr>
              <w:t>Il peut, avec ou parfois sans aide, trouver, déduire et comparer l’information contenue dans divers textes comportant davantage d’informations et un vocabulaire plus varié.</w:t>
            </w:r>
          </w:p>
          <w:p w:rsidR="00217F29" w:rsidRPr="007E0D53" w:rsidRDefault="00217F29" w:rsidP="007E0D53">
            <w:pPr>
              <w:numPr>
                <w:ilvl w:val="0"/>
                <w:numId w:val="18"/>
              </w:numPr>
              <w:spacing w:after="0" w:line="240" w:lineRule="auto"/>
              <w:rPr>
                <w:sz w:val="16"/>
                <w:szCs w:val="16"/>
              </w:rPr>
            </w:pPr>
            <w:r w:rsidRPr="007E0D53">
              <w:rPr>
                <w:sz w:val="16"/>
                <w:szCs w:val="16"/>
              </w:rPr>
              <w:t>Il établit des liens entre les parties d’un même texte, ou entre plusieurs textes.</w:t>
            </w:r>
          </w:p>
          <w:p w:rsidR="00217F29" w:rsidRPr="000F15BE" w:rsidRDefault="00217F29" w:rsidP="006132CA">
            <w:pPr>
              <w:spacing w:after="0" w:line="240" w:lineRule="auto"/>
              <w:jc w:val="both"/>
              <w:rPr>
                <w:sz w:val="16"/>
                <w:szCs w:val="16"/>
              </w:rPr>
            </w:pPr>
          </w:p>
        </w:tc>
      </w:tr>
      <w:tr w:rsidR="00217F29" w:rsidTr="00DE2585">
        <w:trPr>
          <w:cantSplit/>
          <w:trHeight w:val="1134"/>
        </w:trPr>
        <w:tc>
          <w:tcPr>
            <w:tcW w:w="648" w:type="pct"/>
            <w:shd w:val="clear" w:color="auto" w:fill="FFFFFF"/>
            <w:vAlign w:val="center"/>
          </w:tcPr>
          <w:p w:rsidR="00217F29" w:rsidRPr="00B73CF9" w:rsidRDefault="00217F29" w:rsidP="00B73CF9">
            <w:pPr>
              <w:tabs>
                <w:tab w:val="left" w:pos="2002"/>
              </w:tabs>
              <w:spacing w:after="0" w:line="240" w:lineRule="auto"/>
              <w:rPr>
                <w:b/>
                <w:bCs/>
                <w:sz w:val="20"/>
                <w:szCs w:val="20"/>
              </w:rPr>
            </w:pPr>
            <w:r w:rsidRPr="00B73CF9">
              <w:rPr>
                <w:b/>
                <w:bCs/>
                <w:sz w:val="20"/>
                <w:szCs w:val="20"/>
              </w:rPr>
              <w:t>Écrire</w:t>
            </w:r>
          </w:p>
        </w:tc>
        <w:tc>
          <w:tcPr>
            <w:tcW w:w="4352" w:type="pct"/>
            <w:shd w:val="clear" w:color="auto" w:fill="FFFFFF"/>
          </w:tcPr>
          <w:p w:rsidR="00217F29" w:rsidRPr="000F15BE" w:rsidRDefault="00217F29" w:rsidP="000F15BE">
            <w:pPr>
              <w:spacing w:after="0" w:line="240" w:lineRule="auto"/>
              <w:jc w:val="both"/>
              <w:rPr>
                <w:sz w:val="16"/>
                <w:szCs w:val="16"/>
              </w:rPr>
            </w:pPr>
          </w:p>
          <w:p w:rsidR="00217F29" w:rsidRPr="007E0D53" w:rsidRDefault="00217F29" w:rsidP="00976ABE">
            <w:pPr>
              <w:spacing w:after="0"/>
              <w:rPr>
                <w:sz w:val="16"/>
                <w:szCs w:val="16"/>
              </w:rPr>
            </w:pPr>
            <w:r w:rsidRPr="007E0D53">
              <w:rPr>
                <w:sz w:val="16"/>
                <w:szCs w:val="16"/>
              </w:rPr>
              <w:t>Au début de son apprentissage du français :</w:t>
            </w:r>
          </w:p>
          <w:p w:rsidR="00217F29" w:rsidRPr="007E0D53" w:rsidRDefault="00217F29" w:rsidP="00976ABE">
            <w:pPr>
              <w:numPr>
                <w:ilvl w:val="0"/>
                <w:numId w:val="18"/>
              </w:numPr>
              <w:spacing w:after="0" w:line="240" w:lineRule="auto"/>
              <w:rPr>
                <w:sz w:val="16"/>
                <w:szCs w:val="16"/>
              </w:rPr>
            </w:pPr>
            <w:r w:rsidRPr="007E0D53">
              <w:rPr>
                <w:sz w:val="16"/>
                <w:szCs w:val="16"/>
              </w:rPr>
              <w:t>L’élève trace des lettres. Il reproduit des mots et de très courtes phrases.</w:t>
            </w:r>
          </w:p>
          <w:p w:rsidR="00217F29" w:rsidRPr="007E0D53" w:rsidRDefault="00217F29" w:rsidP="007E0D53">
            <w:pPr>
              <w:numPr>
                <w:ilvl w:val="0"/>
                <w:numId w:val="18"/>
              </w:numPr>
              <w:spacing w:after="0" w:line="240" w:lineRule="auto"/>
              <w:rPr>
                <w:sz w:val="16"/>
                <w:szCs w:val="16"/>
              </w:rPr>
            </w:pPr>
            <w:r w:rsidRPr="007E0D53">
              <w:rPr>
                <w:sz w:val="16"/>
                <w:szCs w:val="16"/>
              </w:rPr>
              <w:t>Il mémori</w:t>
            </w:r>
            <w:r w:rsidR="003A1ED8">
              <w:rPr>
                <w:sz w:val="16"/>
                <w:szCs w:val="16"/>
              </w:rPr>
              <w:t>se et orthographie correctement</w:t>
            </w:r>
            <w:r>
              <w:rPr>
                <w:sz w:val="16"/>
                <w:szCs w:val="16"/>
              </w:rPr>
              <w:t xml:space="preserve"> </w:t>
            </w:r>
            <w:r w:rsidRPr="007E0D53">
              <w:rPr>
                <w:sz w:val="16"/>
                <w:szCs w:val="16"/>
              </w:rPr>
              <w:t>des mots de vocabulaire vus en classe.</w:t>
            </w:r>
          </w:p>
          <w:p w:rsidR="00217F29" w:rsidRDefault="00217F29" w:rsidP="007E0D53">
            <w:pPr>
              <w:numPr>
                <w:ilvl w:val="0"/>
                <w:numId w:val="18"/>
              </w:numPr>
              <w:spacing w:after="0" w:line="240" w:lineRule="auto"/>
              <w:rPr>
                <w:sz w:val="16"/>
                <w:szCs w:val="16"/>
              </w:rPr>
            </w:pPr>
            <w:r w:rsidRPr="007E0D53">
              <w:rPr>
                <w:sz w:val="16"/>
                <w:szCs w:val="16"/>
              </w:rPr>
              <w:t>Il transfère les connaissances et les stratégies acquises dans sa langue maternelle.</w:t>
            </w:r>
          </w:p>
          <w:p w:rsidR="00217F29" w:rsidRPr="007E0D53" w:rsidRDefault="00217F29" w:rsidP="007E0D53">
            <w:pPr>
              <w:spacing w:after="0" w:line="240" w:lineRule="auto"/>
              <w:ind w:left="57"/>
              <w:rPr>
                <w:sz w:val="16"/>
                <w:szCs w:val="16"/>
              </w:rPr>
            </w:pPr>
          </w:p>
          <w:p w:rsidR="00217F29" w:rsidRPr="007E0D53" w:rsidRDefault="00217F29" w:rsidP="00976ABE">
            <w:pPr>
              <w:spacing w:after="0"/>
              <w:ind w:left="57"/>
              <w:rPr>
                <w:sz w:val="16"/>
                <w:szCs w:val="16"/>
              </w:rPr>
            </w:pPr>
            <w:r w:rsidRPr="007E0D53">
              <w:rPr>
                <w:sz w:val="16"/>
                <w:szCs w:val="16"/>
              </w:rPr>
              <w:t xml:space="preserve">Par la suite, </w:t>
            </w:r>
          </w:p>
          <w:p w:rsidR="00217F29" w:rsidRPr="007E0D53" w:rsidRDefault="00217F29" w:rsidP="00976ABE">
            <w:pPr>
              <w:numPr>
                <w:ilvl w:val="0"/>
                <w:numId w:val="18"/>
              </w:numPr>
              <w:spacing w:after="0" w:line="240" w:lineRule="auto"/>
              <w:rPr>
                <w:sz w:val="16"/>
                <w:szCs w:val="16"/>
              </w:rPr>
            </w:pPr>
            <w:r w:rsidRPr="007E0D53">
              <w:rPr>
                <w:sz w:val="16"/>
                <w:szCs w:val="16"/>
              </w:rPr>
              <w:t>Il rédige de courts textes composés de mots vus en classe et liés au sujet demandé.</w:t>
            </w:r>
          </w:p>
          <w:p w:rsidR="00217F29" w:rsidRPr="007E0D53" w:rsidRDefault="00217F29" w:rsidP="007E0D53">
            <w:pPr>
              <w:numPr>
                <w:ilvl w:val="0"/>
                <w:numId w:val="18"/>
              </w:numPr>
              <w:spacing w:after="0" w:line="240" w:lineRule="auto"/>
              <w:rPr>
                <w:sz w:val="16"/>
                <w:szCs w:val="16"/>
              </w:rPr>
            </w:pPr>
            <w:r w:rsidRPr="007E0D53">
              <w:rPr>
                <w:sz w:val="16"/>
                <w:szCs w:val="16"/>
              </w:rPr>
              <w:t>Il rédige des phrases simples, généralement bien construites,  parfois incomplètes ou mal structurées.</w:t>
            </w:r>
          </w:p>
          <w:p w:rsidR="00217F29" w:rsidRPr="007E0D53" w:rsidRDefault="00217F29" w:rsidP="007E0D53">
            <w:pPr>
              <w:numPr>
                <w:ilvl w:val="0"/>
                <w:numId w:val="18"/>
              </w:numPr>
              <w:spacing w:after="0" w:line="240" w:lineRule="auto"/>
              <w:rPr>
                <w:sz w:val="16"/>
                <w:szCs w:val="16"/>
              </w:rPr>
            </w:pPr>
            <w:r w:rsidRPr="007E0D53">
              <w:rPr>
                <w:sz w:val="16"/>
                <w:szCs w:val="16"/>
              </w:rPr>
              <w:t>Il délimite ses phrases avec la majuscule et le point.</w:t>
            </w:r>
          </w:p>
          <w:p w:rsidR="00217F29" w:rsidRPr="007E0D53" w:rsidRDefault="00217F29" w:rsidP="007E0D53">
            <w:pPr>
              <w:numPr>
                <w:ilvl w:val="0"/>
                <w:numId w:val="18"/>
              </w:numPr>
              <w:spacing w:after="0" w:line="240" w:lineRule="auto"/>
              <w:rPr>
                <w:sz w:val="16"/>
                <w:szCs w:val="16"/>
              </w:rPr>
            </w:pPr>
            <w:r w:rsidRPr="007E0D53">
              <w:rPr>
                <w:sz w:val="16"/>
                <w:szCs w:val="16"/>
              </w:rPr>
              <w:t>Il effectue, avec l’aide de son enseignant, les accords dans le groupe du nom.</w:t>
            </w:r>
          </w:p>
          <w:p w:rsidR="00217F29" w:rsidRPr="007E0D53" w:rsidRDefault="00217F29" w:rsidP="007E0D53">
            <w:pPr>
              <w:numPr>
                <w:ilvl w:val="0"/>
                <w:numId w:val="18"/>
              </w:numPr>
              <w:spacing w:after="0" w:line="240" w:lineRule="auto"/>
              <w:rPr>
                <w:sz w:val="16"/>
                <w:szCs w:val="16"/>
              </w:rPr>
            </w:pPr>
            <w:r w:rsidRPr="007E0D53">
              <w:rPr>
                <w:sz w:val="16"/>
                <w:szCs w:val="16"/>
              </w:rPr>
              <w:t>Il amorce l’étude de la conjugaison.</w:t>
            </w:r>
          </w:p>
          <w:p w:rsidR="00217F29" w:rsidRPr="007E0D53" w:rsidRDefault="00217F29" w:rsidP="007E0D53">
            <w:pPr>
              <w:numPr>
                <w:ilvl w:val="0"/>
                <w:numId w:val="18"/>
              </w:numPr>
              <w:spacing w:after="0" w:line="240" w:lineRule="auto"/>
              <w:rPr>
                <w:sz w:val="16"/>
                <w:szCs w:val="16"/>
              </w:rPr>
            </w:pPr>
            <w:r w:rsidRPr="007E0D53">
              <w:rPr>
                <w:sz w:val="16"/>
                <w:szCs w:val="16"/>
              </w:rPr>
              <w:t>Il s’approprie des stratégies de révision et de correction en utilisant les outils qui lui sont proposés.</w:t>
            </w:r>
          </w:p>
          <w:p w:rsidR="00217F29" w:rsidRPr="007E0D53" w:rsidRDefault="00217F29" w:rsidP="00976ABE">
            <w:pPr>
              <w:spacing w:before="240" w:after="0"/>
              <w:rPr>
                <w:sz w:val="16"/>
                <w:szCs w:val="16"/>
              </w:rPr>
            </w:pPr>
            <w:r w:rsidRPr="007E0D53">
              <w:rPr>
                <w:sz w:val="16"/>
                <w:szCs w:val="16"/>
              </w:rPr>
              <w:t xml:space="preserve">Vers la fin du parcours en accueil (9-12 ans), </w:t>
            </w:r>
          </w:p>
          <w:p w:rsidR="00217F29" w:rsidRPr="007E0D53" w:rsidRDefault="00217F29" w:rsidP="00976ABE">
            <w:pPr>
              <w:numPr>
                <w:ilvl w:val="0"/>
                <w:numId w:val="18"/>
              </w:numPr>
              <w:spacing w:after="0" w:line="240" w:lineRule="auto"/>
              <w:rPr>
                <w:sz w:val="16"/>
                <w:szCs w:val="16"/>
              </w:rPr>
            </w:pPr>
            <w:r w:rsidRPr="007E0D53">
              <w:rPr>
                <w:sz w:val="16"/>
                <w:szCs w:val="16"/>
              </w:rPr>
              <w:t>Il produit des textes plus longs dont le vocabulaire est plus varié.</w:t>
            </w:r>
          </w:p>
          <w:p w:rsidR="00217F29" w:rsidRPr="007E0D53" w:rsidRDefault="00217F29" w:rsidP="007E0D53">
            <w:pPr>
              <w:numPr>
                <w:ilvl w:val="0"/>
                <w:numId w:val="18"/>
              </w:numPr>
              <w:spacing w:after="0" w:line="240" w:lineRule="auto"/>
              <w:rPr>
                <w:sz w:val="16"/>
                <w:szCs w:val="16"/>
              </w:rPr>
            </w:pPr>
            <w:r w:rsidRPr="007E0D53">
              <w:rPr>
                <w:sz w:val="16"/>
                <w:szCs w:val="16"/>
              </w:rPr>
              <w:t>Ses idées sont développées et</w:t>
            </w:r>
            <w:r>
              <w:rPr>
                <w:sz w:val="16"/>
                <w:szCs w:val="16"/>
              </w:rPr>
              <w:t xml:space="preserve"> mieux </w:t>
            </w:r>
            <w:r w:rsidRPr="007E0D53">
              <w:rPr>
                <w:sz w:val="16"/>
                <w:szCs w:val="16"/>
              </w:rPr>
              <w:t>organisées.</w:t>
            </w:r>
          </w:p>
          <w:p w:rsidR="00217F29" w:rsidRPr="007E0D53" w:rsidRDefault="00217F29" w:rsidP="007E0D53">
            <w:pPr>
              <w:numPr>
                <w:ilvl w:val="0"/>
                <w:numId w:val="18"/>
              </w:numPr>
              <w:spacing w:after="0" w:line="240" w:lineRule="auto"/>
              <w:rPr>
                <w:sz w:val="16"/>
                <w:szCs w:val="16"/>
              </w:rPr>
            </w:pPr>
            <w:r w:rsidRPr="007E0D53">
              <w:rPr>
                <w:sz w:val="16"/>
                <w:szCs w:val="16"/>
              </w:rPr>
              <w:t xml:space="preserve">Il construit des phrases un peu plus </w:t>
            </w:r>
            <w:r w:rsidR="003D0BA9">
              <w:rPr>
                <w:sz w:val="16"/>
                <w:szCs w:val="16"/>
              </w:rPr>
              <w:t>élaborées et bien ponctuées</w:t>
            </w:r>
            <w:r w:rsidRPr="007E0D53">
              <w:rPr>
                <w:sz w:val="16"/>
                <w:szCs w:val="16"/>
              </w:rPr>
              <w:t>.</w:t>
            </w:r>
          </w:p>
          <w:p w:rsidR="00217F29" w:rsidRPr="007E0D53" w:rsidRDefault="00217F29" w:rsidP="007E0D53">
            <w:pPr>
              <w:numPr>
                <w:ilvl w:val="0"/>
                <w:numId w:val="18"/>
              </w:numPr>
              <w:spacing w:after="0" w:line="240" w:lineRule="auto"/>
              <w:rPr>
                <w:sz w:val="16"/>
                <w:szCs w:val="16"/>
              </w:rPr>
            </w:pPr>
            <w:r w:rsidRPr="007E0D53">
              <w:rPr>
                <w:sz w:val="16"/>
                <w:szCs w:val="16"/>
              </w:rPr>
              <w:t>Il effectue des accords dans le groupe du nom et dans le groupe du verbe.</w:t>
            </w:r>
          </w:p>
          <w:p w:rsidR="00217F29" w:rsidRPr="000F15BE" w:rsidRDefault="00217F29" w:rsidP="006132CA">
            <w:pPr>
              <w:spacing w:after="0" w:line="240" w:lineRule="auto"/>
              <w:jc w:val="both"/>
              <w:rPr>
                <w:sz w:val="16"/>
                <w:szCs w:val="16"/>
              </w:rPr>
            </w:pPr>
          </w:p>
        </w:tc>
      </w:tr>
    </w:tbl>
    <w:p w:rsidR="00DE2585" w:rsidRDefault="00DE2585" w:rsidP="008B5A64">
      <w:pPr>
        <w:spacing w:after="0" w:line="240" w:lineRule="auto"/>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42"/>
        <w:gridCol w:w="1157"/>
        <w:gridCol w:w="2666"/>
        <w:gridCol w:w="956"/>
        <w:gridCol w:w="1804"/>
        <w:gridCol w:w="969"/>
        <w:gridCol w:w="822"/>
      </w:tblGrid>
      <w:tr w:rsidR="00217F29" w:rsidTr="00DE2585">
        <w:trPr>
          <w:trHeight w:val="415"/>
        </w:trPr>
        <w:tc>
          <w:tcPr>
            <w:tcW w:w="5000" w:type="pct"/>
            <w:gridSpan w:val="7"/>
            <w:shd w:val="clear" w:color="auto" w:fill="000000"/>
          </w:tcPr>
          <w:p w:rsidR="00217F29" w:rsidRPr="000F15BE" w:rsidRDefault="00217F29" w:rsidP="000F15BE">
            <w:pPr>
              <w:tabs>
                <w:tab w:val="left" w:pos="2002"/>
              </w:tabs>
              <w:spacing w:after="0" w:line="240" w:lineRule="auto"/>
              <w:jc w:val="center"/>
              <w:rPr>
                <w:sz w:val="28"/>
                <w:szCs w:val="28"/>
              </w:rPr>
            </w:pPr>
            <w:r w:rsidRPr="000F15BE">
              <w:rPr>
                <w:sz w:val="28"/>
                <w:szCs w:val="28"/>
              </w:rPr>
              <w:t>Principales évaluations et résultats inscrits au bulletin</w:t>
            </w:r>
          </w:p>
        </w:tc>
      </w:tr>
      <w:tr w:rsidR="00217F29" w:rsidTr="00DE2585">
        <w:trPr>
          <w:trHeight w:hRule="exact" w:val="544"/>
        </w:trPr>
        <w:tc>
          <w:tcPr>
            <w:tcW w:w="1724" w:type="pct"/>
            <w:gridSpan w:val="2"/>
          </w:tcPr>
          <w:p w:rsidR="00217F29" w:rsidRPr="00855E7B" w:rsidRDefault="00217F29" w:rsidP="000F15BE">
            <w:pPr>
              <w:tabs>
                <w:tab w:val="left" w:pos="2002"/>
              </w:tabs>
              <w:spacing w:after="0" w:line="240" w:lineRule="auto"/>
              <w:jc w:val="center"/>
              <w:rPr>
                <w:b/>
                <w:bCs/>
                <w:sz w:val="20"/>
                <w:szCs w:val="20"/>
              </w:rPr>
            </w:pPr>
            <w:r w:rsidRPr="00855E7B">
              <w:rPr>
                <w:b/>
                <w:bCs/>
                <w:sz w:val="20"/>
                <w:szCs w:val="20"/>
              </w:rPr>
              <w:t>1</w:t>
            </w:r>
            <w:r w:rsidRPr="00855E7B">
              <w:rPr>
                <w:b/>
                <w:bCs/>
                <w:sz w:val="20"/>
                <w:szCs w:val="20"/>
                <w:vertAlign w:val="superscript"/>
              </w:rPr>
              <w:t>re</w:t>
            </w:r>
            <w:r w:rsidRPr="00855E7B">
              <w:rPr>
                <w:b/>
                <w:bCs/>
                <w:sz w:val="20"/>
                <w:szCs w:val="20"/>
              </w:rPr>
              <w:t xml:space="preserve"> étape </w:t>
            </w:r>
          </w:p>
          <w:p w:rsidR="00217F29" w:rsidRPr="00855E7B" w:rsidRDefault="0051244A" w:rsidP="00605F13">
            <w:pPr>
              <w:spacing w:after="0" w:line="240" w:lineRule="auto"/>
              <w:jc w:val="center"/>
              <w:rPr>
                <w:sz w:val="20"/>
                <w:szCs w:val="20"/>
              </w:rPr>
            </w:pPr>
            <w:r w:rsidRPr="00855E7B">
              <w:rPr>
                <w:b/>
                <w:bCs/>
                <w:sz w:val="20"/>
                <w:szCs w:val="20"/>
              </w:rPr>
              <w:t>Du 2</w:t>
            </w:r>
            <w:r w:rsidR="00D12435">
              <w:rPr>
                <w:b/>
                <w:bCs/>
                <w:sz w:val="20"/>
                <w:szCs w:val="20"/>
              </w:rPr>
              <w:t>8</w:t>
            </w:r>
            <w:r w:rsidRPr="00855E7B">
              <w:rPr>
                <w:b/>
                <w:bCs/>
                <w:sz w:val="20"/>
                <w:szCs w:val="20"/>
              </w:rPr>
              <w:t xml:space="preserve"> août au </w:t>
            </w:r>
            <w:r w:rsidR="00D12435">
              <w:rPr>
                <w:b/>
                <w:bCs/>
                <w:sz w:val="20"/>
                <w:szCs w:val="20"/>
              </w:rPr>
              <w:t>8</w:t>
            </w:r>
            <w:r w:rsidR="00217F29" w:rsidRPr="00855E7B">
              <w:rPr>
                <w:b/>
                <w:bCs/>
                <w:sz w:val="20"/>
                <w:szCs w:val="20"/>
              </w:rPr>
              <w:t xml:space="preserve"> novembre</w:t>
            </w:r>
          </w:p>
        </w:tc>
        <w:tc>
          <w:tcPr>
            <w:tcW w:w="1644" w:type="pct"/>
            <w:gridSpan w:val="2"/>
          </w:tcPr>
          <w:p w:rsidR="00217F29" w:rsidRPr="00855E7B" w:rsidRDefault="00217F29" w:rsidP="000F15BE">
            <w:pPr>
              <w:tabs>
                <w:tab w:val="left" w:pos="2002"/>
              </w:tabs>
              <w:spacing w:after="0" w:line="240" w:lineRule="auto"/>
              <w:jc w:val="center"/>
              <w:rPr>
                <w:b/>
                <w:bCs/>
                <w:sz w:val="20"/>
                <w:szCs w:val="20"/>
              </w:rPr>
            </w:pPr>
            <w:r w:rsidRPr="00855E7B">
              <w:rPr>
                <w:b/>
                <w:bCs/>
                <w:sz w:val="20"/>
                <w:szCs w:val="20"/>
              </w:rPr>
              <w:t>2</w:t>
            </w:r>
            <w:r w:rsidRPr="00855E7B">
              <w:rPr>
                <w:b/>
                <w:bCs/>
                <w:sz w:val="20"/>
                <w:szCs w:val="20"/>
                <w:vertAlign w:val="superscript"/>
              </w:rPr>
              <w:t>e</w:t>
            </w:r>
            <w:r w:rsidRPr="00855E7B">
              <w:rPr>
                <w:b/>
                <w:bCs/>
                <w:sz w:val="20"/>
                <w:szCs w:val="20"/>
              </w:rPr>
              <w:t xml:space="preserve"> étape </w:t>
            </w:r>
          </w:p>
          <w:p w:rsidR="0051244A" w:rsidRPr="00855E7B" w:rsidRDefault="00217F29" w:rsidP="000F15BE">
            <w:pPr>
              <w:spacing w:after="0" w:line="240" w:lineRule="auto"/>
              <w:jc w:val="center"/>
              <w:rPr>
                <w:b/>
                <w:bCs/>
                <w:sz w:val="20"/>
                <w:szCs w:val="20"/>
              </w:rPr>
            </w:pPr>
            <w:r w:rsidRPr="00855E7B">
              <w:rPr>
                <w:b/>
                <w:bCs/>
                <w:sz w:val="20"/>
                <w:szCs w:val="20"/>
              </w:rPr>
              <w:t xml:space="preserve">Du </w:t>
            </w:r>
            <w:r w:rsidR="0051244A" w:rsidRPr="00855E7B">
              <w:rPr>
                <w:b/>
                <w:bCs/>
                <w:sz w:val="20"/>
                <w:szCs w:val="20"/>
              </w:rPr>
              <w:t>1</w:t>
            </w:r>
            <w:r w:rsidR="00D12435">
              <w:rPr>
                <w:b/>
                <w:bCs/>
                <w:sz w:val="20"/>
                <w:szCs w:val="20"/>
              </w:rPr>
              <w:t>1</w:t>
            </w:r>
            <w:r w:rsidR="009B585B">
              <w:rPr>
                <w:b/>
                <w:bCs/>
                <w:sz w:val="20"/>
                <w:szCs w:val="20"/>
              </w:rPr>
              <w:t xml:space="preserve"> </w:t>
            </w:r>
            <w:r w:rsidR="0051244A" w:rsidRPr="00855E7B">
              <w:rPr>
                <w:b/>
                <w:bCs/>
                <w:sz w:val="20"/>
                <w:szCs w:val="20"/>
              </w:rPr>
              <w:t xml:space="preserve">novembre au </w:t>
            </w:r>
            <w:r w:rsidR="00B078B8">
              <w:rPr>
                <w:b/>
                <w:bCs/>
                <w:sz w:val="20"/>
                <w:szCs w:val="20"/>
              </w:rPr>
              <w:t>1</w:t>
            </w:r>
            <w:r w:rsidR="00D12435">
              <w:rPr>
                <w:b/>
                <w:bCs/>
                <w:sz w:val="20"/>
                <w:szCs w:val="20"/>
              </w:rPr>
              <w:t>4</w:t>
            </w:r>
            <w:r w:rsidR="0051244A" w:rsidRPr="00855E7B">
              <w:rPr>
                <w:b/>
                <w:bCs/>
                <w:sz w:val="20"/>
                <w:szCs w:val="20"/>
              </w:rPr>
              <w:t xml:space="preserve"> février</w:t>
            </w:r>
          </w:p>
          <w:p w:rsidR="0051244A" w:rsidRPr="00855E7B" w:rsidRDefault="0051244A" w:rsidP="000F15BE">
            <w:pPr>
              <w:spacing w:after="0" w:line="240" w:lineRule="auto"/>
              <w:jc w:val="center"/>
              <w:rPr>
                <w:b/>
                <w:bCs/>
                <w:sz w:val="20"/>
                <w:szCs w:val="20"/>
              </w:rPr>
            </w:pPr>
          </w:p>
          <w:p w:rsidR="00217F29" w:rsidRPr="00855E7B" w:rsidRDefault="00217F29" w:rsidP="000F15BE">
            <w:pPr>
              <w:spacing w:after="0" w:line="240" w:lineRule="auto"/>
              <w:jc w:val="center"/>
              <w:rPr>
                <w:sz w:val="20"/>
                <w:szCs w:val="20"/>
              </w:rPr>
            </w:pPr>
            <w:r w:rsidRPr="00855E7B">
              <w:rPr>
                <w:b/>
                <w:bCs/>
                <w:sz w:val="20"/>
                <w:szCs w:val="20"/>
              </w:rPr>
              <w:t>février</w:t>
            </w:r>
          </w:p>
        </w:tc>
        <w:tc>
          <w:tcPr>
            <w:tcW w:w="1632" w:type="pct"/>
            <w:gridSpan w:val="3"/>
          </w:tcPr>
          <w:p w:rsidR="00217F29" w:rsidRPr="00855E7B" w:rsidRDefault="00217F29" w:rsidP="000F15BE">
            <w:pPr>
              <w:tabs>
                <w:tab w:val="left" w:pos="2002"/>
              </w:tabs>
              <w:spacing w:after="0" w:line="240" w:lineRule="auto"/>
              <w:jc w:val="center"/>
              <w:rPr>
                <w:b/>
                <w:bCs/>
                <w:sz w:val="20"/>
                <w:szCs w:val="20"/>
              </w:rPr>
            </w:pPr>
            <w:r w:rsidRPr="00855E7B">
              <w:rPr>
                <w:b/>
                <w:bCs/>
                <w:sz w:val="20"/>
                <w:szCs w:val="20"/>
              </w:rPr>
              <w:t>3</w:t>
            </w:r>
            <w:r w:rsidRPr="00855E7B">
              <w:rPr>
                <w:b/>
                <w:bCs/>
                <w:sz w:val="20"/>
                <w:szCs w:val="20"/>
                <w:vertAlign w:val="superscript"/>
              </w:rPr>
              <w:t>e</w:t>
            </w:r>
            <w:r w:rsidRPr="00855E7B">
              <w:rPr>
                <w:b/>
                <w:bCs/>
                <w:sz w:val="20"/>
                <w:szCs w:val="20"/>
              </w:rPr>
              <w:t xml:space="preserve"> étape </w:t>
            </w:r>
          </w:p>
          <w:p w:rsidR="00217F29" w:rsidRPr="00855E7B" w:rsidRDefault="00D30DA4" w:rsidP="00605F13">
            <w:pPr>
              <w:spacing w:after="0" w:line="240" w:lineRule="auto"/>
              <w:jc w:val="center"/>
              <w:rPr>
                <w:sz w:val="20"/>
                <w:szCs w:val="20"/>
              </w:rPr>
            </w:pPr>
            <w:r>
              <w:rPr>
                <w:b/>
                <w:bCs/>
                <w:sz w:val="20"/>
                <w:szCs w:val="20"/>
              </w:rPr>
              <w:t>Du 1</w:t>
            </w:r>
            <w:r w:rsidR="00D12435">
              <w:rPr>
                <w:b/>
                <w:bCs/>
                <w:sz w:val="20"/>
                <w:szCs w:val="20"/>
              </w:rPr>
              <w:t>7</w:t>
            </w:r>
            <w:r w:rsidR="00B078B8">
              <w:rPr>
                <w:b/>
                <w:bCs/>
                <w:sz w:val="20"/>
                <w:szCs w:val="20"/>
              </w:rPr>
              <w:t xml:space="preserve"> </w:t>
            </w:r>
            <w:r w:rsidR="0051244A" w:rsidRPr="00855E7B">
              <w:rPr>
                <w:b/>
                <w:bCs/>
                <w:sz w:val="20"/>
                <w:szCs w:val="20"/>
              </w:rPr>
              <w:t>février</w:t>
            </w:r>
            <w:r w:rsidR="00D12435">
              <w:rPr>
                <w:b/>
                <w:bCs/>
                <w:sz w:val="20"/>
                <w:szCs w:val="20"/>
              </w:rPr>
              <w:t xml:space="preserve"> au 19</w:t>
            </w:r>
            <w:r w:rsidR="00217F29" w:rsidRPr="00855E7B">
              <w:rPr>
                <w:b/>
                <w:bCs/>
                <w:sz w:val="20"/>
                <w:szCs w:val="20"/>
              </w:rPr>
              <w:t xml:space="preserve"> juin</w:t>
            </w:r>
          </w:p>
        </w:tc>
      </w:tr>
      <w:tr w:rsidR="00217F29" w:rsidTr="00DE2585">
        <w:trPr>
          <w:trHeight w:val="586"/>
        </w:trPr>
        <w:tc>
          <w:tcPr>
            <w:tcW w:w="1199" w:type="pct"/>
            <w:vAlign w:val="center"/>
          </w:tcPr>
          <w:p w:rsidR="00217F29" w:rsidRPr="00855E7B" w:rsidRDefault="00217F29" w:rsidP="000F15BE">
            <w:pPr>
              <w:tabs>
                <w:tab w:val="left" w:pos="2002"/>
              </w:tabs>
              <w:spacing w:after="0" w:line="240" w:lineRule="auto"/>
              <w:jc w:val="center"/>
              <w:rPr>
                <w:b/>
                <w:bCs/>
                <w:sz w:val="16"/>
                <w:szCs w:val="16"/>
              </w:rPr>
            </w:pPr>
            <w:r w:rsidRPr="00855E7B">
              <w:rPr>
                <w:b/>
                <w:bCs/>
                <w:sz w:val="16"/>
                <w:szCs w:val="16"/>
              </w:rPr>
              <w:t>Nature des évaluations proposées tout au long de l’étape</w:t>
            </w:r>
          </w:p>
        </w:tc>
        <w:tc>
          <w:tcPr>
            <w:tcW w:w="525" w:type="pct"/>
            <w:vAlign w:val="center"/>
          </w:tcPr>
          <w:p w:rsidR="00217F29" w:rsidRPr="00855E7B" w:rsidRDefault="00217F29" w:rsidP="000F15BE">
            <w:pPr>
              <w:tabs>
                <w:tab w:val="left" w:pos="2002"/>
              </w:tabs>
              <w:spacing w:after="0" w:line="240" w:lineRule="auto"/>
              <w:jc w:val="center"/>
              <w:rPr>
                <w:b/>
                <w:bCs/>
                <w:sz w:val="16"/>
                <w:szCs w:val="16"/>
              </w:rPr>
            </w:pPr>
            <w:r w:rsidRPr="00855E7B">
              <w:rPr>
                <w:b/>
                <w:bCs/>
                <w:sz w:val="16"/>
                <w:szCs w:val="16"/>
              </w:rPr>
              <w:t>Y aura-t-il un résultat inscrit au bulletin?</w:t>
            </w:r>
          </w:p>
        </w:tc>
        <w:tc>
          <w:tcPr>
            <w:tcW w:w="1210" w:type="pct"/>
            <w:vAlign w:val="center"/>
          </w:tcPr>
          <w:p w:rsidR="00217F29" w:rsidRPr="00855E7B" w:rsidRDefault="00217F29" w:rsidP="000F15BE">
            <w:pPr>
              <w:tabs>
                <w:tab w:val="left" w:pos="2002"/>
              </w:tabs>
              <w:spacing w:after="0" w:line="240" w:lineRule="auto"/>
              <w:jc w:val="center"/>
              <w:rPr>
                <w:b/>
                <w:bCs/>
                <w:sz w:val="16"/>
                <w:szCs w:val="16"/>
              </w:rPr>
            </w:pPr>
            <w:r w:rsidRPr="00855E7B">
              <w:rPr>
                <w:b/>
                <w:bCs/>
                <w:sz w:val="16"/>
                <w:szCs w:val="16"/>
              </w:rPr>
              <w:t>Nature des évaluations proposées tout au long de l’étape</w:t>
            </w:r>
          </w:p>
        </w:tc>
        <w:tc>
          <w:tcPr>
            <w:tcW w:w="433" w:type="pct"/>
            <w:vAlign w:val="center"/>
          </w:tcPr>
          <w:p w:rsidR="00217F29" w:rsidRPr="00855E7B" w:rsidRDefault="00217F29" w:rsidP="000F15BE">
            <w:pPr>
              <w:tabs>
                <w:tab w:val="left" w:pos="2002"/>
              </w:tabs>
              <w:spacing w:after="0" w:line="240" w:lineRule="auto"/>
              <w:jc w:val="center"/>
              <w:rPr>
                <w:b/>
                <w:bCs/>
                <w:sz w:val="16"/>
                <w:szCs w:val="16"/>
              </w:rPr>
            </w:pPr>
            <w:r w:rsidRPr="00855E7B">
              <w:rPr>
                <w:b/>
                <w:bCs/>
                <w:sz w:val="16"/>
                <w:szCs w:val="16"/>
              </w:rPr>
              <w:t>Y aura-t-il un résultat inscrit au bulletin?</w:t>
            </w:r>
          </w:p>
        </w:tc>
        <w:tc>
          <w:tcPr>
            <w:tcW w:w="819" w:type="pct"/>
            <w:vAlign w:val="center"/>
          </w:tcPr>
          <w:p w:rsidR="00217F29" w:rsidRPr="00855E7B" w:rsidRDefault="00217F29" w:rsidP="000F15BE">
            <w:pPr>
              <w:tabs>
                <w:tab w:val="left" w:pos="2002"/>
              </w:tabs>
              <w:spacing w:after="0" w:line="240" w:lineRule="auto"/>
              <w:jc w:val="center"/>
              <w:rPr>
                <w:b/>
                <w:bCs/>
                <w:sz w:val="16"/>
                <w:szCs w:val="16"/>
              </w:rPr>
            </w:pPr>
            <w:r w:rsidRPr="00855E7B">
              <w:rPr>
                <w:b/>
                <w:bCs/>
                <w:sz w:val="16"/>
                <w:szCs w:val="16"/>
              </w:rPr>
              <w:t>Nature des évaluations proposées tout au long de l’étape</w:t>
            </w:r>
          </w:p>
        </w:tc>
        <w:tc>
          <w:tcPr>
            <w:tcW w:w="440" w:type="pct"/>
            <w:tcBorders>
              <w:bottom w:val="single" w:sz="4" w:space="0" w:color="auto"/>
            </w:tcBorders>
            <w:vAlign w:val="center"/>
          </w:tcPr>
          <w:p w:rsidR="00217F29" w:rsidRPr="00855E7B" w:rsidRDefault="00217F29" w:rsidP="000F15BE">
            <w:pPr>
              <w:tabs>
                <w:tab w:val="left" w:pos="2002"/>
              </w:tabs>
              <w:spacing w:after="0" w:line="240" w:lineRule="auto"/>
              <w:jc w:val="center"/>
              <w:rPr>
                <w:b/>
                <w:bCs/>
                <w:sz w:val="14"/>
                <w:szCs w:val="14"/>
              </w:rPr>
            </w:pPr>
            <w:r w:rsidRPr="00855E7B">
              <w:rPr>
                <w:b/>
                <w:bCs/>
                <w:sz w:val="14"/>
                <w:szCs w:val="14"/>
              </w:rPr>
              <w:t>Épreuves obligatoires</w:t>
            </w:r>
          </w:p>
          <w:p w:rsidR="00217F29" w:rsidRPr="00855E7B" w:rsidRDefault="00217F29" w:rsidP="000F15BE">
            <w:pPr>
              <w:tabs>
                <w:tab w:val="left" w:pos="2002"/>
              </w:tabs>
              <w:spacing w:after="0" w:line="240" w:lineRule="auto"/>
              <w:jc w:val="center"/>
              <w:rPr>
                <w:b/>
                <w:bCs/>
                <w:sz w:val="16"/>
                <w:szCs w:val="16"/>
              </w:rPr>
            </w:pPr>
            <w:r w:rsidRPr="00855E7B">
              <w:rPr>
                <w:b/>
                <w:bCs/>
                <w:sz w:val="14"/>
                <w:szCs w:val="14"/>
              </w:rPr>
              <w:t>MELS / CS</w:t>
            </w:r>
            <w:r w:rsidRPr="00855E7B">
              <w:rPr>
                <w:rStyle w:val="Appelnotedebasdep"/>
                <w:b/>
                <w:bCs/>
                <w:sz w:val="14"/>
                <w:szCs w:val="14"/>
              </w:rPr>
              <w:footnoteReference w:id="2"/>
            </w:r>
          </w:p>
        </w:tc>
        <w:tc>
          <w:tcPr>
            <w:tcW w:w="374" w:type="pct"/>
            <w:vAlign w:val="center"/>
          </w:tcPr>
          <w:p w:rsidR="00217F29" w:rsidRPr="000F15BE" w:rsidRDefault="00217F29" w:rsidP="000F15BE">
            <w:pPr>
              <w:tabs>
                <w:tab w:val="left" w:pos="2002"/>
              </w:tabs>
              <w:spacing w:after="0" w:line="240" w:lineRule="auto"/>
              <w:jc w:val="center"/>
              <w:rPr>
                <w:b/>
                <w:bCs/>
                <w:sz w:val="16"/>
                <w:szCs w:val="16"/>
              </w:rPr>
            </w:pPr>
            <w:r w:rsidRPr="000F15BE">
              <w:rPr>
                <w:b/>
                <w:bCs/>
                <w:sz w:val="16"/>
                <w:szCs w:val="16"/>
              </w:rPr>
              <w:t>Résultat inscrit au bulletin</w:t>
            </w:r>
          </w:p>
        </w:tc>
      </w:tr>
      <w:tr w:rsidR="00217F29" w:rsidTr="00DE2585">
        <w:trPr>
          <w:trHeight w:hRule="exact" w:val="2544"/>
        </w:trPr>
        <w:tc>
          <w:tcPr>
            <w:tcW w:w="1199" w:type="pct"/>
            <w:tcBorders>
              <w:bottom w:val="single" w:sz="4" w:space="0" w:color="auto"/>
            </w:tcBorders>
          </w:tcPr>
          <w:p w:rsidR="00217F29" w:rsidRPr="00855E7B" w:rsidRDefault="00217F29" w:rsidP="006132CA">
            <w:pPr>
              <w:spacing w:after="0" w:line="240" w:lineRule="auto"/>
              <w:rPr>
                <w:b/>
                <w:bCs/>
                <w:sz w:val="16"/>
                <w:szCs w:val="16"/>
              </w:rPr>
            </w:pPr>
            <w:r w:rsidRPr="00855E7B">
              <w:rPr>
                <w:b/>
                <w:bCs/>
                <w:sz w:val="16"/>
                <w:szCs w:val="16"/>
              </w:rPr>
              <w:t>En communication orale :</w:t>
            </w:r>
          </w:p>
          <w:p w:rsidR="00DE2585" w:rsidRPr="00855E7B" w:rsidRDefault="00DE2585" w:rsidP="006132CA">
            <w:pPr>
              <w:spacing w:after="0" w:line="240" w:lineRule="auto"/>
              <w:rPr>
                <w:b/>
                <w:bCs/>
                <w:sz w:val="16"/>
                <w:szCs w:val="16"/>
              </w:rPr>
            </w:pPr>
          </w:p>
          <w:p w:rsidR="00217F29" w:rsidRPr="00855E7B" w:rsidRDefault="00217F29" w:rsidP="006132CA">
            <w:pPr>
              <w:tabs>
                <w:tab w:val="left" w:pos="2002"/>
              </w:tabs>
              <w:spacing w:after="0" w:line="240" w:lineRule="auto"/>
              <w:rPr>
                <w:sz w:val="16"/>
                <w:szCs w:val="16"/>
              </w:rPr>
            </w:pPr>
            <w:r w:rsidRPr="00855E7B">
              <w:rPr>
                <w:sz w:val="16"/>
                <w:szCs w:val="16"/>
              </w:rPr>
              <w:t>Observations de l’élève lors de situations de communication orale en groupe dans différents contextes.</w:t>
            </w:r>
            <w:r w:rsidRPr="00855E7B">
              <w:rPr>
                <w:b/>
                <w:bCs/>
                <w:sz w:val="16"/>
                <w:szCs w:val="16"/>
              </w:rPr>
              <w:t xml:space="preserve"> </w:t>
            </w:r>
          </w:p>
          <w:p w:rsidR="00217F29" w:rsidRPr="00855E7B" w:rsidRDefault="00217F29" w:rsidP="006132CA">
            <w:pPr>
              <w:tabs>
                <w:tab w:val="left" w:pos="2002"/>
              </w:tabs>
              <w:spacing w:after="0" w:line="240" w:lineRule="auto"/>
              <w:rPr>
                <w:sz w:val="16"/>
                <w:szCs w:val="16"/>
              </w:rPr>
            </w:pPr>
          </w:p>
          <w:p w:rsidR="00217F29" w:rsidRPr="00855E7B" w:rsidRDefault="00217F29" w:rsidP="006132CA">
            <w:pPr>
              <w:spacing w:after="0" w:line="240" w:lineRule="auto"/>
              <w:rPr>
                <w:sz w:val="16"/>
                <w:szCs w:val="16"/>
              </w:rPr>
            </w:pPr>
            <w:r w:rsidRPr="00855E7B">
              <w:rPr>
                <w:sz w:val="16"/>
                <w:szCs w:val="16"/>
              </w:rPr>
              <w:t>La compréhension des consignes.</w:t>
            </w:r>
          </w:p>
          <w:p w:rsidR="00217F29" w:rsidRPr="00855E7B" w:rsidRDefault="00217F29" w:rsidP="006132CA">
            <w:pPr>
              <w:spacing w:after="0" w:line="240" w:lineRule="auto"/>
              <w:rPr>
                <w:sz w:val="16"/>
                <w:szCs w:val="16"/>
              </w:rPr>
            </w:pPr>
            <w:r w:rsidRPr="00855E7B">
              <w:rPr>
                <w:sz w:val="16"/>
                <w:szCs w:val="16"/>
              </w:rPr>
              <w:t>L’interaction  avec l’interlocuteur.</w:t>
            </w:r>
          </w:p>
          <w:p w:rsidR="00217F29" w:rsidRPr="00855E7B" w:rsidRDefault="00217F29" w:rsidP="006132CA">
            <w:pPr>
              <w:spacing w:after="0" w:line="240" w:lineRule="auto"/>
              <w:rPr>
                <w:sz w:val="16"/>
                <w:szCs w:val="16"/>
              </w:rPr>
            </w:pPr>
            <w:r w:rsidRPr="00855E7B">
              <w:rPr>
                <w:sz w:val="16"/>
                <w:szCs w:val="16"/>
              </w:rPr>
              <w:t>L’utilisation d’un vocabulaire précis.</w:t>
            </w:r>
          </w:p>
          <w:p w:rsidR="00217F29" w:rsidRPr="00855E7B" w:rsidRDefault="00217F29" w:rsidP="006132CA">
            <w:pPr>
              <w:spacing w:after="0" w:line="240" w:lineRule="auto"/>
              <w:rPr>
                <w:sz w:val="16"/>
                <w:szCs w:val="16"/>
              </w:rPr>
            </w:pPr>
            <w:r w:rsidRPr="00855E7B">
              <w:rPr>
                <w:sz w:val="16"/>
                <w:szCs w:val="16"/>
              </w:rPr>
              <w:t>Reformulation</w:t>
            </w:r>
          </w:p>
          <w:p w:rsidR="00217F29" w:rsidRPr="00855E7B" w:rsidRDefault="00217F29" w:rsidP="006132CA">
            <w:pPr>
              <w:spacing w:after="0" w:line="240" w:lineRule="auto"/>
              <w:rPr>
                <w:sz w:val="16"/>
                <w:szCs w:val="16"/>
              </w:rPr>
            </w:pPr>
            <w:r w:rsidRPr="00855E7B">
              <w:rPr>
                <w:sz w:val="16"/>
                <w:szCs w:val="16"/>
              </w:rPr>
              <w:t>Paraphrase</w:t>
            </w:r>
          </w:p>
          <w:p w:rsidR="00217F29" w:rsidRPr="00855E7B" w:rsidRDefault="00217F29" w:rsidP="006132CA">
            <w:pPr>
              <w:spacing w:after="0" w:line="240" w:lineRule="auto"/>
              <w:rPr>
                <w:sz w:val="16"/>
                <w:szCs w:val="16"/>
              </w:rPr>
            </w:pPr>
            <w:r w:rsidRPr="00855E7B">
              <w:rPr>
                <w:sz w:val="16"/>
                <w:szCs w:val="16"/>
              </w:rPr>
              <w:t>Réactions verbales et non-verbales</w:t>
            </w:r>
          </w:p>
        </w:tc>
        <w:tc>
          <w:tcPr>
            <w:tcW w:w="525" w:type="pct"/>
            <w:tcBorders>
              <w:bottom w:val="single" w:sz="4" w:space="0" w:color="auto"/>
            </w:tcBorders>
          </w:tcPr>
          <w:p w:rsidR="00217F29" w:rsidRPr="00855E7B" w:rsidRDefault="00217F29" w:rsidP="000F15BE">
            <w:pPr>
              <w:tabs>
                <w:tab w:val="left" w:pos="2002"/>
              </w:tabs>
              <w:spacing w:after="0" w:line="240" w:lineRule="auto"/>
              <w:rPr>
                <w:b/>
                <w:bCs/>
                <w:sz w:val="20"/>
                <w:szCs w:val="20"/>
              </w:rPr>
            </w:pPr>
          </w:p>
          <w:p w:rsidR="00217F29" w:rsidRPr="00855E7B" w:rsidRDefault="00217F29" w:rsidP="000F15BE">
            <w:pPr>
              <w:tabs>
                <w:tab w:val="left" w:pos="2002"/>
              </w:tabs>
              <w:spacing w:after="0" w:line="240" w:lineRule="auto"/>
              <w:jc w:val="center"/>
              <w:rPr>
                <w:b/>
                <w:bCs/>
                <w:sz w:val="20"/>
                <w:szCs w:val="20"/>
              </w:rPr>
            </w:pPr>
            <w:r w:rsidRPr="00855E7B">
              <w:rPr>
                <w:b/>
                <w:bCs/>
                <w:sz w:val="20"/>
                <w:szCs w:val="20"/>
              </w:rPr>
              <w:t>Oui</w:t>
            </w:r>
          </w:p>
        </w:tc>
        <w:tc>
          <w:tcPr>
            <w:tcW w:w="1210" w:type="pct"/>
          </w:tcPr>
          <w:p w:rsidR="00217F29" w:rsidRPr="00855E7B" w:rsidRDefault="00217F29" w:rsidP="000338C2">
            <w:pPr>
              <w:spacing w:after="0" w:line="240" w:lineRule="auto"/>
              <w:rPr>
                <w:b/>
                <w:bCs/>
                <w:sz w:val="16"/>
                <w:szCs w:val="16"/>
              </w:rPr>
            </w:pPr>
            <w:r w:rsidRPr="00855E7B">
              <w:rPr>
                <w:b/>
                <w:bCs/>
                <w:sz w:val="16"/>
                <w:szCs w:val="16"/>
              </w:rPr>
              <w:t>En communication orale :</w:t>
            </w:r>
          </w:p>
          <w:p w:rsidR="00217F29" w:rsidRPr="00855E7B" w:rsidRDefault="00217F29" w:rsidP="00773415">
            <w:pPr>
              <w:spacing w:after="0" w:line="240" w:lineRule="auto"/>
              <w:rPr>
                <w:sz w:val="16"/>
                <w:szCs w:val="16"/>
              </w:rPr>
            </w:pPr>
            <w:r w:rsidRPr="00855E7B">
              <w:rPr>
                <w:sz w:val="16"/>
                <w:szCs w:val="16"/>
              </w:rPr>
              <w:t>L’expression, la prononciation, le rythme du discours.</w:t>
            </w:r>
          </w:p>
          <w:p w:rsidR="00217F29" w:rsidRPr="00855E7B" w:rsidRDefault="00217F29" w:rsidP="00773415">
            <w:pPr>
              <w:spacing w:after="0" w:line="240" w:lineRule="auto"/>
              <w:rPr>
                <w:sz w:val="16"/>
                <w:szCs w:val="16"/>
              </w:rPr>
            </w:pPr>
            <w:r w:rsidRPr="00855E7B">
              <w:rPr>
                <w:sz w:val="16"/>
                <w:szCs w:val="16"/>
              </w:rPr>
              <w:t>Participation aux échanges</w:t>
            </w:r>
          </w:p>
          <w:p w:rsidR="00217F29" w:rsidRPr="00855E7B" w:rsidRDefault="00217F29" w:rsidP="000F15BE">
            <w:pPr>
              <w:spacing w:after="0" w:line="240" w:lineRule="auto"/>
              <w:rPr>
                <w:sz w:val="16"/>
                <w:szCs w:val="16"/>
              </w:rPr>
            </w:pPr>
          </w:p>
        </w:tc>
        <w:tc>
          <w:tcPr>
            <w:tcW w:w="433" w:type="pct"/>
            <w:tcBorders>
              <w:bottom w:val="single" w:sz="4" w:space="0" w:color="auto"/>
            </w:tcBorders>
          </w:tcPr>
          <w:p w:rsidR="00217F29" w:rsidRPr="00855E7B" w:rsidRDefault="00217F29" w:rsidP="000F15BE">
            <w:pPr>
              <w:tabs>
                <w:tab w:val="left" w:pos="2002"/>
              </w:tabs>
              <w:spacing w:after="0" w:line="240" w:lineRule="auto"/>
              <w:rPr>
                <w:b/>
                <w:bCs/>
                <w:sz w:val="20"/>
                <w:szCs w:val="20"/>
              </w:rPr>
            </w:pPr>
          </w:p>
          <w:p w:rsidR="00217F29" w:rsidRPr="00855E7B" w:rsidRDefault="00217F29" w:rsidP="000F15BE">
            <w:pPr>
              <w:tabs>
                <w:tab w:val="left" w:pos="2002"/>
              </w:tabs>
              <w:spacing w:after="0" w:line="240" w:lineRule="auto"/>
              <w:jc w:val="center"/>
              <w:rPr>
                <w:b/>
                <w:bCs/>
                <w:sz w:val="20"/>
                <w:szCs w:val="20"/>
              </w:rPr>
            </w:pPr>
            <w:r w:rsidRPr="00855E7B">
              <w:rPr>
                <w:b/>
                <w:bCs/>
                <w:sz w:val="20"/>
                <w:szCs w:val="20"/>
              </w:rPr>
              <w:t>Oui</w:t>
            </w:r>
          </w:p>
        </w:tc>
        <w:tc>
          <w:tcPr>
            <w:tcW w:w="819" w:type="pct"/>
            <w:tcBorders>
              <w:bottom w:val="single" w:sz="4" w:space="0" w:color="auto"/>
              <w:right w:val="single" w:sz="4" w:space="0" w:color="auto"/>
            </w:tcBorders>
          </w:tcPr>
          <w:p w:rsidR="00217F29" w:rsidRPr="00855E7B" w:rsidRDefault="00217F29" w:rsidP="000338C2">
            <w:pPr>
              <w:spacing w:after="0" w:line="240" w:lineRule="auto"/>
              <w:rPr>
                <w:b/>
                <w:bCs/>
                <w:sz w:val="16"/>
                <w:szCs w:val="16"/>
              </w:rPr>
            </w:pPr>
            <w:r w:rsidRPr="00855E7B">
              <w:rPr>
                <w:b/>
                <w:bCs/>
                <w:sz w:val="16"/>
                <w:szCs w:val="16"/>
              </w:rPr>
              <w:t>En communication orale :</w:t>
            </w:r>
          </w:p>
          <w:p w:rsidR="00217F29" w:rsidRPr="00855E7B" w:rsidRDefault="00217F29" w:rsidP="000F15BE">
            <w:pPr>
              <w:spacing w:after="0" w:line="240" w:lineRule="auto"/>
              <w:rPr>
                <w:sz w:val="16"/>
                <w:szCs w:val="16"/>
              </w:rPr>
            </w:pPr>
          </w:p>
        </w:tc>
        <w:tc>
          <w:tcPr>
            <w:tcW w:w="440" w:type="pct"/>
            <w:tcBorders>
              <w:top w:val="single" w:sz="4" w:space="0" w:color="auto"/>
              <w:left w:val="single" w:sz="4" w:space="0" w:color="auto"/>
              <w:bottom w:val="single" w:sz="4" w:space="0" w:color="auto"/>
            </w:tcBorders>
          </w:tcPr>
          <w:p w:rsidR="00217F29" w:rsidRPr="00855E7B" w:rsidRDefault="00217F29" w:rsidP="000F15BE">
            <w:pPr>
              <w:spacing w:after="0" w:line="240" w:lineRule="auto"/>
              <w:rPr>
                <w:b/>
                <w:bCs/>
                <w:sz w:val="20"/>
                <w:szCs w:val="20"/>
              </w:rPr>
            </w:pPr>
          </w:p>
          <w:p w:rsidR="00217F29" w:rsidRPr="00855E7B" w:rsidRDefault="00217F29" w:rsidP="000F15BE">
            <w:pPr>
              <w:spacing w:after="0" w:line="240" w:lineRule="auto"/>
              <w:jc w:val="center"/>
              <w:rPr>
                <w:b/>
                <w:bCs/>
                <w:sz w:val="20"/>
                <w:szCs w:val="20"/>
              </w:rPr>
            </w:pPr>
            <w:r w:rsidRPr="00855E7B">
              <w:rPr>
                <w:b/>
                <w:bCs/>
                <w:sz w:val="20"/>
                <w:szCs w:val="20"/>
              </w:rPr>
              <w:t>Non</w:t>
            </w:r>
          </w:p>
        </w:tc>
        <w:tc>
          <w:tcPr>
            <w:tcW w:w="374" w:type="pct"/>
            <w:tcBorders>
              <w:bottom w:val="single" w:sz="4" w:space="0" w:color="auto"/>
            </w:tcBorders>
          </w:tcPr>
          <w:p w:rsidR="00217F29" w:rsidRPr="000F15BE" w:rsidRDefault="00217F29" w:rsidP="000F15BE">
            <w:pPr>
              <w:tabs>
                <w:tab w:val="left" w:pos="2002"/>
              </w:tabs>
              <w:spacing w:after="0" w:line="240" w:lineRule="auto"/>
              <w:rPr>
                <w:b/>
                <w:bCs/>
                <w:sz w:val="20"/>
                <w:szCs w:val="20"/>
              </w:rPr>
            </w:pPr>
          </w:p>
          <w:p w:rsidR="00217F29" w:rsidRPr="000F15BE" w:rsidRDefault="00217F29" w:rsidP="000F15BE">
            <w:pPr>
              <w:tabs>
                <w:tab w:val="left" w:pos="2002"/>
              </w:tabs>
              <w:spacing w:after="0" w:line="240" w:lineRule="auto"/>
              <w:jc w:val="center"/>
              <w:rPr>
                <w:b/>
                <w:bCs/>
                <w:sz w:val="20"/>
                <w:szCs w:val="20"/>
              </w:rPr>
            </w:pPr>
            <w:r w:rsidRPr="000F15BE">
              <w:rPr>
                <w:b/>
                <w:bCs/>
                <w:sz w:val="20"/>
                <w:szCs w:val="20"/>
              </w:rPr>
              <w:t>Oui</w:t>
            </w:r>
          </w:p>
        </w:tc>
      </w:tr>
      <w:tr w:rsidR="00217F29" w:rsidTr="00DE2585">
        <w:trPr>
          <w:cantSplit/>
          <w:trHeight w:hRule="exact" w:val="2255"/>
        </w:trPr>
        <w:tc>
          <w:tcPr>
            <w:tcW w:w="1199" w:type="pct"/>
            <w:tcBorders>
              <w:top w:val="single" w:sz="4" w:space="0" w:color="auto"/>
              <w:bottom w:val="single" w:sz="4" w:space="0" w:color="auto"/>
            </w:tcBorders>
          </w:tcPr>
          <w:p w:rsidR="00217F29" w:rsidRPr="00855E7B" w:rsidRDefault="00217F29" w:rsidP="006132CA">
            <w:pPr>
              <w:tabs>
                <w:tab w:val="left" w:pos="2002"/>
              </w:tabs>
              <w:spacing w:after="0" w:line="240" w:lineRule="auto"/>
              <w:rPr>
                <w:b/>
                <w:bCs/>
                <w:sz w:val="16"/>
                <w:szCs w:val="16"/>
              </w:rPr>
            </w:pPr>
            <w:r w:rsidRPr="00855E7B">
              <w:rPr>
                <w:b/>
                <w:bCs/>
                <w:sz w:val="16"/>
                <w:szCs w:val="16"/>
              </w:rPr>
              <w:t xml:space="preserve">En lecture : </w:t>
            </w:r>
          </w:p>
          <w:p w:rsidR="00217F29" w:rsidRPr="00855E7B" w:rsidRDefault="00217F29" w:rsidP="006132CA">
            <w:pPr>
              <w:tabs>
                <w:tab w:val="left" w:pos="2002"/>
              </w:tabs>
              <w:spacing w:after="0" w:line="240" w:lineRule="auto"/>
              <w:rPr>
                <w:sz w:val="16"/>
                <w:szCs w:val="16"/>
              </w:rPr>
            </w:pPr>
          </w:p>
          <w:p w:rsidR="00217F29" w:rsidRPr="00855E7B" w:rsidRDefault="00217F29" w:rsidP="006132CA">
            <w:pPr>
              <w:tabs>
                <w:tab w:val="left" w:pos="2002"/>
              </w:tabs>
              <w:spacing w:after="0" w:line="240" w:lineRule="auto"/>
              <w:rPr>
                <w:sz w:val="16"/>
                <w:szCs w:val="16"/>
              </w:rPr>
            </w:pPr>
            <w:r w:rsidRPr="00855E7B">
              <w:rPr>
                <w:sz w:val="16"/>
                <w:szCs w:val="16"/>
              </w:rPr>
              <w:t>Alphabet-sons-lettres</w:t>
            </w:r>
          </w:p>
          <w:p w:rsidR="00217F29" w:rsidRPr="00855E7B" w:rsidRDefault="00217F29" w:rsidP="006132CA">
            <w:pPr>
              <w:tabs>
                <w:tab w:val="left" w:pos="2002"/>
              </w:tabs>
              <w:spacing w:after="0" w:line="240" w:lineRule="auto"/>
              <w:rPr>
                <w:sz w:val="16"/>
                <w:szCs w:val="16"/>
              </w:rPr>
            </w:pPr>
            <w:r w:rsidRPr="00855E7B">
              <w:rPr>
                <w:sz w:val="16"/>
                <w:szCs w:val="16"/>
              </w:rPr>
              <w:t>Décodage</w:t>
            </w:r>
          </w:p>
          <w:p w:rsidR="00217F29" w:rsidRPr="00855E7B" w:rsidRDefault="00217F29" w:rsidP="006132CA">
            <w:pPr>
              <w:tabs>
                <w:tab w:val="left" w:pos="2002"/>
              </w:tabs>
              <w:spacing w:after="0" w:line="240" w:lineRule="auto"/>
              <w:rPr>
                <w:sz w:val="16"/>
                <w:szCs w:val="16"/>
              </w:rPr>
            </w:pPr>
            <w:r w:rsidRPr="00855E7B">
              <w:rPr>
                <w:sz w:val="16"/>
                <w:szCs w:val="16"/>
              </w:rPr>
              <w:t>Réaction au texte lu ou entendu le plus souvent à l’oral (sous forme de discussion)</w:t>
            </w:r>
          </w:p>
          <w:p w:rsidR="00217F29" w:rsidRPr="00855E7B" w:rsidRDefault="00217F29" w:rsidP="006132CA">
            <w:pPr>
              <w:tabs>
                <w:tab w:val="left" w:pos="2002"/>
              </w:tabs>
              <w:spacing w:after="0" w:line="240" w:lineRule="auto"/>
              <w:rPr>
                <w:sz w:val="16"/>
                <w:szCs w:val="16"/>
              </w:rPr>
            </w:pPr>
            <w:r w:rsidRPr="00855E7B">
              <w:rPr>
                <w:sz w:val="16"/>
                <w:szCs w:val="16"/>
              </w:rPr>
              <w:t>Repérage des informations à l’oral et à l’écrit.</w:t>
            </w:r>
          </w:p>
          <w:p w:rsidR="00DE2585" w:rsidRPr="00855E7B" w:rsidRDefault="00DE2585" w:rsidP="006132CA">
            <w:pPr>
              <w:tabs>
                <w:tab w:val="left" w:pos="2002"/>
              </w:tabs>
              <w:spacing w:after="0" w:line="240" w:lineRule="auto"/>
              <w:rPr>
                <w:sz w:val="16"/>
                <w:szCs w:val="16"/>
              </w:rPr>
            </w:pPr>
          </w:p>
          <w:p w:rsidR="00DE2585" w:rsidRPr="00855E7B" w:rsidRDefault="00DE2585" w:rsidP="006132CA">
            <w:pPr>
              <w:tabs>
                <w:tab w:val="left" w:pos="2002"/>
              </w:tabs>
              <w:spacing w:after="0" w:line="240" w:lineRule="auto"/>
              <w:rPr>
                <w:sz w:val="16"/>
                <w:szCs w:val="16"/>
              </w:rPr>
            </w:pPr>
          </w:p>
          <w:p w:rsidR="00DE2585" w:rsidRPr="00855E7B" w:rsidRDefault="00DE2585" w:rsidP="006132CA">
            <w:pPr>
              <w:tabs>
                <w:tab w:val="left" w:pos="2002"/>
              </w:tabs>
              <w:spacing w:after="0" w:line="240" w:lineRule="auto"/>
              <w:rPr>
                <w:sz w:val="16"/>
                <w:szCs w:val="16"/>
              </w:rPr>
            </w:pPr>
          </w:p>
        </w:tc>
        <w:tc>
          <w:tcPr>
            <w:tcW w:w="525" w:type="pct"/>
            <w:tcBorders>
              <w:top w:val="single" w:sz="4" w:space="0" w:color="auto"/>
              <w:bottom w:val="single" w:sz="4" w:space="0" w:color="auto"/>
            </w:tcBorders>
          </w:tcPr>
          <w:p w:rsidR="00217F29" w:rsidRPr="00855E7B" w:rsidRDefault="00217F29" w:rsidP="000F15BE">
            <w:pPr>
              <w:tabs>
                <w:tab w:val="left" w:pos="2002"/>
              </w:tabs>
              <w:spacing w:after="0" w:line="240" w:lineRule="auto"/>
              <w:rPr>
                <w:b/>
                <w:bCs/>
                <w:sz w:val="20"/>
                <w:szCs w:val="20"/>
              </w:rPr>
            </w:pPr>
          </w:p>
          <w:p w:rsidR="00217F29" w:rsidRDefault="00D30DA4" w:rsidP="000F15BE">
            <w:pPr>
              <w:tabs>
                <w:tab w:val="left" w:pos="2002"/>
              </w:tabs>
              <w:spacing w:after="0" w:line="240" w:lineRule="auto"/>
              <w:jc w:val="center"/>
              <w:rPr>
                <w:b/>
                <w:bCs/>
                <w:sz w:val="20"/>
                <w:szCs w:val="20"/>
              </w:rPr>
            </w:pPr>
            <w:r>
              <w:rPr>
                <w:b/>
                <w:bCs/>
                <w:sz w:val="20"/>
                <w:szCs w:val="20"/>
              </w:rPr>
              <w:t>Non</w:t>
            </w:r>
          </w:p>
          <w:p w:rsidR="00D30DA4" w:rsidRDefault="00D30DA4" w:rsidP="000F15BE">
            <w:pPr>
              <w:tabs>
                <w:tab w:val="left" w:pos="2002"/>
              </w:tabs>
              <w:spacing w:after="0" w:line="240" w:lineRule="auto"/>
              <w:jc w:val="center"/>
              <w:rPr>
                <w:b/>
                <w:bCs/>
                <w:sz w:val="20"/>
                <w:szCs w:val="20"/>
              </w:rPr>
            </w:pPr>
            <w:r w:rsidRPr="00855E7B">
              <w:rPr>
                <w:sz w:val="14"/>
                <w:szCs w:val="14"/>
              </w:rPr>
              <w:t>Fait l’objet d’apprentissage, mais aucun résultat n’est communiqué à ce bulletin.</w:t>
            </w:r>
          </w:p>
          <w:p w:rsidR="00D30DA4" w:rsidRPr="00855E7B" w:rsidRDefault="00D30DA4" w:rsidP="000F15BE">
            <w:pPr>
              <w:tabs>
                <w:tab w:val="left" w:pos="2002"/>
              </w:tabs>
              <w:spacing w:after="0" w:line="240" w:lineRule="auto"/>
              <w:jc w:val="center"/>
              <w:rPr>
                <w:b/>
                <w:bCs/>
                <w:sz w:val="20"/>
                <w:szCs w:val="20"/>
              </w:rPr>
            </w:pPr>
          </w:p>
        </w:tc>
        <w:tc>
          <w:tcPr>
            <w:tcW w:w="1210" w:type="pct"/>
          </w:tcPr>
          <w:p w:rsidR="00217F29" w:rsidRPr="00855E7B" w:rsidRDefault="00217F29" w:rsidP="000338C2">
            <w:pPr>
              <w:tabs>
                <w:tab w:val="left" w:pos="2002"/>
              </w:tabs>
              <w:spacing w:after="0" w:line="240" w:lineRule="auto"/>
              <w:rPr>
                <w:b/>
                <w:bCs/>
                <w:i/>
                <w:iCs/>
                <w:sz w:val="16"/>
                <w:szCs w:val="16"/>
              </w:rPr>
            </w:pPr>
            <w:r w:rsidRPr="00855E7B">
              <w:rPr>
                <w:b/>
                <w:bCs/>
                <w:sz w:val="16"/>
                <w:szCs w:val="16"/>
              </w:rPr>
              <w:t>En lecture :</w:t>
            </w:r>
            <w:r w:rsidRPr="00855E7B">
              <w:rPr>
                <w:b/>
                <w:bCs/>
                <w:i/>
                <w:iCs/>
                <w:sz w:val="16"/>
                <w:szCs w:val="16"/>
              </w:rPr>
              <w:t xml:space="preserve"> </w:t>
            </w:r>
          </w:p>
          <w:p w:rsidR="00217F29" w:rsidRPr="00855E7B" w:rsidRDefault="00217F29" w:rsidP="000F15BE">
            <w:pPr>
              <w:spacing w:after="0" w:line="240" w:lineRule="auto"/>
              <w:rPr>
                <w:sz w:val="16"/>
                <w:szCs w:val="16"/>
              </w:rPr>
            </w:pPr>
          </w:p>
        </w:tc>
        <w:tc>
          <w:tcPr>
            <w:tcW w:w="433" w:type="pct"/>
            <w:tcBorders>
              <w:top w:val="single" w:sz="4" w:space="0" w:color="auto"/>
              <w:bottom w:val="single" w:sz="4" w:space="0" w:color="auto"/>
            </w:tcBorders>
          </w:tcPr>
          <w:p w:rsidR="00217F29" w:rsidRPr="00855E7B" w:rsidRDefault="00217F29" w:rsidP="000F15BE">
            <w:pPr>
              <w:tabs>
                <w:tab w:val="left" w:pos="2002"/>
              </w:tabs>
              <w:spacing w:after="0" w:line="240" w:lineRule="auto"/>
              <w:rPr>
                <w:b/>
                <w:bCs/>
                <w:sz w:val="20"/>
                <w:szCs w:val="20"/>
              </w:rPr>
            </w:pPr>
          </w:p>
          <w:p w:rsidR="00217F29" w:rsidRPr="00855E7B" w:rsidRDefault="00217F29" w:rsidP="000F15BE">
            <w:pPr>
              <w:tabs>
                <w:tab w:val="left" w:pos="2002"/>
              </w:tabs>
              <w:spacing w:after="0" w:line="240" w:lineRule="auto"/>
              <w:jc w:val="center"/>
              <w:rPr>
                <w:b/>
                <w:bCs/>
                <w:sz w:val="20"/>
                <w:szCs w:val="20"/>
              </w:rPr>
            </w:pPr>
            <w:r w:rsidRPr="00855E7B">
              <w:rPr>
                <w:b/>
                <w:bCs/>
                <w:sz w:val="20"/>
                <w:szCs w:val="20"/>
              </w:rPr>
              <w:t>Oui</w:t>
            </w:r>
          </w:p>
        </w:tc>
        <w:tc>
          <w:tcPr>
            <w:tcW w:w="819" w:type="pct"/>
            <w:tcBorders>
              <w:top w:val="single" w:sz="4" w:space="0" w:color="auto"/>
              <w:bottom w:val="single" w:sz="4" w:space="0" w:color="auto"/>
              <w:right w:val="single" w:sz="4" w:space="0" w:color="auto"/>
            </w:tcBorders>
          </w:tcPr>
          <w:p w:rsidR="00217F29" w:rsidRPr="00855E7B" w:rsidRDefault="00217F29" w:rsidP="000F15BE">
            <w:pPr>
              <w:spacing w:after="0" w:line="240" w:lineRule="auto"/>
              <w:rPr>
                <w:sz w:val="16"/>
                <w:szCs w:val="16"/>
              </w:rPr>
            </w:pPr>
            <w:r w:rsidRPr="00855E7B">
              <w:rPr>
                <w:b/>
                <w:bCs/>
                <w:sz w:val="16"/>
                <w:szCs w:val="16"/>
              </w:rPr>
              <w:t>En lecture </w:t>
            </w:r>
          </w:p>
        </w:tc>
        <w:tc>
          <w:tcPr>
            <w:tcW w:w="440" w:type="pct"/>
            <w:tcBorders>
              <w:top w:val="single" w:sz="4" w:space="0" w:color="auto"/>
              <w:left w:val="single" w:sz="4" w:space="0" w:color="auto"/>
              <w:bottom w:val="single" w:sz="4" w:space="0" w:color="auto"/>
            </w:tcBorders>
          </w:tcPr>
          <w:p w:rsidR="00217F29" w:rsidRPr="00855E7B" w:rsidRDefault="00217F29" w:rsidP="000F15BE">
            <w:pPr>
              <w:spacing w:after="0" w:line="240" w:lineRule="auto"/>
              <w:rPr>
                <w:b/>
                <w:bCs/>
                <w:sz w:val="20"/>
                <w:szCs w:val="20"/>
              </w:rPr>
            </w:pPr>
          </w:p>
          <w:p w:rsidR="00217F29" w:rsidRPr="00855E7B" w:rsidRDefault="00217F29" w:rsidP="000F15BE">
            <w:pPr>
              <w:spacing w:after="0" w:line="240" w:lineRule="auto"/>
              <w:jc w:val="center"/>
              <w:rPr>
                <w:b/>
                <w:bCs/>
                <w:sz w:val="20"/>
                <w:szCs w:val="20"/>
              </w:rPr>
            </w:pPr>
            <w:r w:rsidRPr="00855E7B">
              <w:rPr>
                <w:b/>
                <w:bCs/>
                <w:sz w:val="20"/>
                <w:szCs w:val="20"/>
              </w:rPr>
              <w:t>Non</w:t>
            </w:r>
          </w:p>
        </w:tc>
        <w:tc>
          <w:tcPr>
            <w:tcW w:w="374" w:type="pct"/>
            <w:tcBorders>
              <w:top w:val="single" w:sz="4" w:space="0" w:color="auto"/>
              <w:bottom w:val="single" w:sz="4" w:space="0" w:color="auto"/>
            </w:tcBorders>
          </w:tcPr>
          <w:p w:rsidR="00217F29" w:rsidRPr="000F15BE" w:rsidRDefault="00217F29" w:rsidP="000F15BE">
            <w:pPr>
              <w:tabs>
                <w:tab w:val="left" w:pos="2002"/>
              </w:tabs>
              <w:spacing w:after="0" w:line="240" w:lineRule="auto"/>
              <w:rPr>
                <w:b/>
                <w:bCs/>
                <w:sz w:val="20"/>
                <w:szCs w:val="20"/>
              </w:rPr>
            </w:pPr>
          </w:p>
          <w:p w:rsidR="00217F29" w:rsidRPr="000F15BE" w:rsidRDefault="00217F29" w:rsidP="000F15BE">
            <w:pPr>
              <w:tabs>
                <w:tab w:val="left" w:pos="2002"/>
              </w:tabs>
              <w:spacing w:after="0" w:line="240" w:lineRule="auto"/>
              <w:jc w:val="center"/>
              <w:rPr>
                <w:b/>
                <w:bCs/>
                <w:sz w:val="20"/>
                <w:szCs w:val="20"/>
              </w:rPr>
            </w:pPr>
            <w:r w:rsidRPr="000F15BE">
              <w:rPr>
                <w:b/>
                <w:bCs/>
                <w:sz w:val="20"/>
                <w:szCs w:val="20"/>
              </w:rPr>
              <w:t>Oui</w:t>
            </w:r>
          </w:p>
        </w:tc>
      </w:tr>
      <w:tr w:rsidR="00217F29" w:rsidTr="00DE2585">
        <w:trPr>
          <w:cantSplit/>
          <w:trHeight w:hRule="exact" w:val="2798"/>
        </w:trPr>
        <w:tc>
          <w:tcPr>
            <w:tcW w:w="1199" w:type="pct"/>
            <w:tcBorders>
              <w:top w:val="single" w:sz="4" w:space="0" w:color="auto"/>
              <w:bottom w:val="single" w:sz="4" w:space="0" w:color="auto"/>
            </w:tcBorders>
          </w:tcPr>
          <w:p w:rsidR="00217F29" w:rsidRPr="00855E7B" w:rsidRDefault="00217F29" w:rsidP="006132CA">
            <w:pPr>
              <w:tabs>
                <w:tab w:val="left" w:pos="2002"/>
              </w:tabs>
              <w:spacing w:after="0" w:line="240" w:lineRule="auto"/>
              <w:rPr>
                <w:b/>
                <w:bCs/>
                <w:sz w:val="16"/>
                <w:szCs w:val="16"/>
              </w:rPr>
            </w:pPr>
            <w:r w:rsidRPr="00855E7B">
              <w:rPr>
                <w:b/>
                <w:bCs/>
                <w:sz w:val="16"/>
                <w:szCs w:val="16"/>
              </w:rPr>
              <w:t xml:space="preserve">En écriture : </w:t>
            </w:r>
          </w:p>
          <w:p w:rsidR="00217F29" w:rsidRPr="00855E7B" w:rsidRDefault="00217F29" w:rsidP="006132CA">
            <w:pPr>
              <w:tabs>
                <w:tab w:val="left" w:pos="2002"/>
              </w:tabs>
              <w:spacing w:after="0" w:line="240" w:lineRule="auto"/>
              <w:rPr>
                <w:b/>
                <w:bCs/>
                <w:sz w:val="16"/>
                <w:szCs w:val="16"/>
              </w:rPr>
            </w:pPr>
          </w:p>
          <w:p w:rsidR="00217F29" w:rsidRPr="00855E7B" w:rsidRDefault="00217F29" w:rsidP="006132CA">
            <w:pPr>
              <w:tabs>
                <w:tab w:val="left" w:pos="2002"/>
              </w:tabs>
              <w:spacing w:after="0" w:line="240" w:lineRule="auto"/>
              <w:rPr>
                <w:sz w:val="16"/>
                <w:szCs w:val="16"/>
              </w:rPr>
            </w:pPr>
            <w:r w:rsidRPr="00855E7B">
              <w:rPr>
                <w:sz w:val="16"/>
                <w:szCs w:val="16"/>
              </w:rPr>
              <w:t>Lettres, graphies, mots de vocabulaire</w:t>
            </w:r>
          </w:p>
          <w:p w:rsidR="00217F29" w:rsidRPr="00855E7B" w:rsidRDefault="00217F29" w:rsidP="006132CA">
            <w:pPr>
              <w:tabs>
                <w:tab w:val="left" w:pos="2002"/>
              </w:tabs>
              <w:spacing w:after="0" w:line="240" w:lineRule="auto"/>
              <w:rPr>
                <w:b/>
                <w:bCs/>
                <w:sz w:val="16"/>
                <w:szCs w:val="16"/>
              </w:rPr>
            </w:pPr>
          </w:p>
          <w:p w:rsidR="00217F29" w:rsidRPr="00855E7B" w:rsidRDefault="00217F29" w:rsidP="006132CA">
            <w:pPr>
              <w:tabs>
                <w:tab w:val="left" w:pos="2002"/>
              </w:tabs>
              <w:spacing w:after="0" w:line="240" w:lineRule="auto"/>
              <w:rPr>
                <w:sz w:val="16"/>
                <w:szCs w:val="16"/>
              </w:rPr>
            </w:pPr>
            <w:r w:rsidRPr="00855E7B">
              <w:rPr>
                <w:sz w:val="16"/>
                <w:szCs w:val="16"/>
              </w:rPr>
              <w:t>Situations d’écriture courtes et variées</w:t>
            </w:r>
          </w:p>
          <w:p w:rsidR="00217F29" w:rsidRPr="00855E7B" w:rsidRDefault="00217F29" w:rsidP="006132CA">
            <w:pPr>
              <w:tabs>
                <w:tab w:val="left" w:pos="2002"/>
              </w:tabs>
              <w:spacing w:after="0" w:line="240" w:lineRule="auto"/>
              <w:rPr>
                <w:sz w:val="16"/>
                <w:szCs w:val="16"/>
              </w:rPr>
            </w:pPr>
          </w:p>
          <w:p w:rsidR="00217F29" w:rsidRPr="00855E7B" w:rsidRDefault="00217F29" w:rsidP="006132CA">
            <w:pPr>
              <w:tabs>
                <w:tab w:val="left" w:pos="2002"/>
              </w:tabs>
              <w:spacing w:after="0" w:line="240" w:lineRule="auto"/>
              <w:rPr>
                <w:sz w:val="16"/>
                <w:szCs w:val="16"/>
              </w:rPr>
            </w:pPr>
            <w:r w:rsidRPr="00855E7B">
              <w:rPr>
                <w:sz w:val="16"/>
                <w:szCs w:val="16"/>
              </w:rPr>
              <w:t>Dictées des mots étudiés.</w:t>
            </w:r>
          </w:p>
          <w:p w:rsidR="00B723BE" w:rsidRPr="00855E7B" w:rsidRDefault="00B723BE" w:rsidP="006132CA">
            <w:pPr>
              <w:tabs>
                <w:tab w:val="left" w:pos="2002"/>
              </w:tabs>
              <w:spacing w:after="0" w:line="240" w:lineRule="auto"/>
              <w:rPr>
                <w:sz w:val="16"/>
                <w:szCs w:val="16"/>
              </w:rPr>
            </w:pPr>
          </w:p>
          <w:p w:rsidR="00217F29" w:rsidRPr="00855E7B" w:rsidRDefault="00217F29" w:rsidP="006132CA">
            <w:pPr>
              <w:tabs>
                <w:tab w:val="left" w:pos="2002"/>
              </w:tabs>
              <w:spacing w:after="0" w:line="240" w:lineRule="auto"/>
              <w:rPr>
                <w:sz w:val="16"/>
                <w:szCs w:val="16"/>
              </w:rPr>
            </w:pPr>
            <w:r w:rsidRPr="00855E7B">
              <w:rPr>
                <w:sz w:val="16"/>
                <w:szCs w:val="16"/>
              </w:rPr>
              <w:t>Rédaction de phrases bien structurées.</w:t>
            </w:r>
          </w:p>
          <w:p w:rsidR="00217F29" w:rsidRPr="00855E7B" w:rsidRDefault="00217F29" w:rsidP="006132CA">
            <w:pPr>
              <w:tabs>
                <w:tab w:val="left" w:pos="2002"/>
              </w:tabs>
              <w:spacing w:after="0" w:line="240" w:lineRule="auto"/>
              <w:rPr>
                <w:sz w:val="16"/>
                <w:szCs w:val="16"/>
              </w:rPr>
            </w:pPr>
          </w:p>
          <w:p w:rsidR="00217F29" w:rsidRPr="00855E7B" w:rsidRDefault="00217F29" w:rsidP="006132CA">
            <w:pPr>
              <w:tabs>
                <w:tab w:val="left" w:pos="2002"/>
              </w:tabs>
              <w:spacing w:after="0" w:line="240" w:lineRule="auto"/>
              <w:rPr>
                <w:sz w:val="16"/>
                <w:szCs w:val="16"/>
              </w:rPr>
            </w:pPr>
          </w:p>
        </w:tc>
        <w:tc>
          <w:tcPr>
            <w:tcW w:w="525" w:type="pct"/>
            <w:tcBorders>
              <w:top w:val="single" w:sz="4" w:space="0" w:color="auto"/>
              <w:bottom w:val="single" w:sz="4" w:space="0" w:color="auto"/>
            </w:tcBorders>
          </w:tcPr>
          <w:p w:rsidR="00217F29" w:rsidRPr="00855E7B" w:rsidRDefault="00217F29" w:rsidP="000F15BE">
            <w:pPr>
              <w:tabs>
                <w:tab w:val="left" w:pos="2002"/>
              </w:tabs>
              <w:spacing w:after="0" w:line="240" w:lineRule="auto"/>
              <w:rPr>
                <w:b/>
                <w:bCs/>
                <w:sz w:val="20"/>
                <w:szCs w:val="20"/>
              </w:rPr>
            </w:pPr>
          </w:p>
          <w:p w:rsidR="00217F29" w:rsidRPr="00855E7B" w:rsidRDefault="00217F29" w:rsidP="000F15BE">
            <w:pPr>
              <w:tabs>
                <w:tab w:val="left" w:pos="2002"/>
              </w:tabs>
              <w:spacing w:after="0" w:line="240" w:lineRule="auto"/>
              <w:jc w:val="center"/>
              <w:rPr>
                <w:b/>
                <w:bCs/>
                <w:sz w:val="20"/>
                <w:szCs w:val="20"/>
              </w:rPr>
            </w:pPr>
            <w:r w:rsidRPr="00855E7B">
              <w:rPr>
                <w:b/>
                <w:bCs/>
                <w:sz w:val="20"/>
                <w:szCs w:val="20"/>
              </w:rPr>
              <w:t>Non</w:t>
            </w:r>
          </w:p>
          <w:p w:rsidR="00217F29" w:rsidRPr="00855E7B" w:rsidRDefault="00217F29" w:rsidP="000F15BE">
            <w:pPr>
              <w:tabs>
                <w:tab w:val="left" w:pos="2002"/>
              </w:tabs>
              <w:spacing w:after="0" w:line="240" w:lineRule="auto"/>
              <w:jc w:val="center"/>
              <w:rPr>
                <w:b/>
                <w:bCs/>
                <w:sz w:val="16"/>
                <w:szCs w:val="16"/>
              </w:rPr>
            </w:pPr>
          </w:p>
          <w:p w:rsidR="00217F29" w:rsidRPr="00855E7B" w:rsidRDefault="00217F29" w:rsidP="000F15BE">
            <w:pPr>
              <w:tabs>
                <w:tab w:val="left" w:pos="2002"/>
              </w:tabs>
              <w:spacing w:after="0" w:line="240" w:lineRule="auto"/>
              <w:jc w:val="center"/>
              <w:rPr>
                <w:b/>
                <w:bCs/>
                <w:sz w:val="24"/>
                <w:szCs w:val="24"/>
              </w:rPr>
            </w:pPr>
            <w:r w:rsidRPr="00855E7B">
              <w:rPr>
                <w:sz w:val="14"/>
                <w:szCs w:val="14"/>
              </w:rPr>
              <w:t>Fait l’objet d’apprentissage, mais aucun résultat n’est communiqué à ce bulletin.</w:t>
            </w:r>
          </w:p>
        </w:tc>
        <w:tc>
          <w:tcPr>
            <w:tcW w:w="1210" w:type="pct"/>
            <w:tcBorders>
              <w:bottom w:val="single" w:sz="4" w:space="0" w:color="auto"/>
            </w:tcBorders>
          </w:tcPr>
          <w:p w:rsidR="00217F29" w:rsidRPr="00855E7B" w:rsidRDefault="00217F29" w:rsidP="000338C2">
            <w:pPr>
              <w:tabs>
                <w:tab w:val="left" w:pos="2002"/>
              </w:tabs>
              <w:spacing w:after="0" w:line="240" w:lineRule="auto"/>
              <w:rPr>
                <w:b/>
                <w:bCs/>
                <w:i/>
                <w:iCs/>
                <w:sz w:val="16"/>
                <w:szCs w:val="16"/>
              </w:rPr>
            </w:pPr>
            <w:r w:rsidRPr="00855E7B">
              <w:rPr>
                <w:b/>
                <w:bCs/>
                <w:sz w:val="16"/>
                <w:szCs w:val="16"/>
              </w:rPr>
              <w:t>En écriture :</w:t>
            </w:r>
            <w:r w:rsidRPr="00855E7B">
              <w:rPr>
                <w:b/>
                <w:bCs/>
                <w:i/>
                <w:iCs/>
                <w:sz w:val="16"/>
                <w:szCs w:val="16"/>
              </w:rPr>
              <w:t xml:space="preserve"> </w:t>
            </w:r>
          </w:p>
          <w:p w:rsidR="00217F29" w:rsidRPr="00855E7B" w:rsidRDefault="00217F29" w:rsidP="000338C2">
            <w:pPr>
              <w:spacing w:after="0" w:line="240" w:lineRule="auto"/>
              <w:rPr>
                <w:sz w:val="16"/>
                <w:szCs w:val="16"/>
              </w:rPr>
            </w:pPr>
          </w:p>
        </w:tc>
        <w:tc>
          <w:tcPr>
            <w:tcW w:w="433" w:type="pct"/>
            <w:tcBorders>
              <w:top w:val="single" w:sz="4" w:space="0" w:color="auto"/>
              <w:bottom w:val="single" w:sz="4" w:space="0" w:color="auto"/>
            </w:tcBorders>
          </w:tcPr>
          <w:p w:rsidR="00217F29" w:rsidRPr="00855E7B" w:rsidRDefault="00217F29" w:rsidP="000F15BE">
            <w:pPr>
              <w:tabs>
                <w:tab w:val="left" w:pos="2002"/>
              </w:tabs>
              <w:spacing w:after="0" w:line="240" w:lineRule="auto"/>
              <w:rPr>
                <w:b/>
                <w:bCs/>
                <w:sz w:val="20"/>
                <w:szCs w:val="20"/>
              </w:rPr>
            </w:pPr>
          </w:p>
          <w:p w:rsidR="00217F29" w:rsidRPr="00855E7B" w:rsidRDefault="00217F29" w:rsidP="000F15BE">
            <w:pPr>
              <w:tabs>
                <w:tab w:val="left" w:pos="2002"/>
              </w:tabs>
              <w:spacing w:after="0" w:line="240" w:lineRule="auto"/>
              <w:jc w:val="center"/>
              <w:rPr>
                <w:b/>
                <w:bCs/>
                <w:sz w:val="20"/>
                <w:szCs w:val="20"/>
              </w:rPr>
            </w:pPr>
            <w:r w:rsidRPr="00855E7B">
              <w:rPr>
                <w:b/>
                <w:bCs/>
                <w:sz w:val="20"/>
                <w:szCs w:val="20"/>
              </w:rPr>
              <w:t>Oui</w:t>
            </w:r>
          </w:p>
        </w:tc>
        <w:tc>
          <w:tcPr>
            <w:tcW w:w="819" w:type="pct"/>
            <w:tcBorders>
              <w:top w:val="single" w:sz="4" w:space="0" w:color="auto"/>
              <w:bottom w:val="single" w:sz="4" w:space="0" w:color="auto"/>
              <w:right w:val="single" w:sz="4" w:space="0" w:color="auto"/>
            </w:tcBorders>
          </w:tcPr>
          <w:p w:rsidR="00217F29" w:rsidRPr="00855E7B" w:rsidRDefault="00217F29" w:rsidP="000338C2">
            <w:pPr>
              <w:spacing w:after="0" w:line="240" w:lineRule="auto"/>
              <w:rPr>
                <w:sz w:val="16"/>
                <w:szCs w:val="16"/>
              </w:rPr>
            </w:pPr>
            <w:r w:rsidRPr="00855E7B">
              <w:rPr>
                <w:b/>
                <w:bCs/>
                <w:sz w:val="16"/>
                <w:szCs w:val="16"/>
              </w:rPr>
              <w:t>En écriture </w:t>
            </w:r>
          </w:p>
        </w:tc>
        <w:tc>
          <w:tcPr>
            <w:tcW w:w="440" w:type="pct"/>
            <w:tcBorders>
              <w:top w:val="single" w:sz="4" w:space="0" w:color="auto"/>
              <w:left w:val="single" w:sz="4" w:space="0" w:color="auto"/>
              <w:bottom w:val="single" w:sz="4" w:space="0" w:color="auto"/>
            </w:tcBorders>
          </w:tcPr>
          <w:p w:rsidR="00217F29" w:rsidRPr="00855E7B" w:rsidRDefault="00217F29" w:rsidP="000F15BE">
            <w:pPr>
              <w:spacing w:after="0" w:line="240" w:lineRule="auto"/>
              <w:rPr>
                <w:b/>
                <w:bCs/>
                <w:sz w:val="20"/>
                <w:szCs w:val="20"/>
              </w:rPr>
            </w:pPr>
          </w:p>
          <w:p w:rsidR="00217F29" w:rsidRPr="00855E7B" w:rsidRDefault="00217F29" w:rsidP="000F15BE">
            <w:pPr>
              <w:spacing w:after="0" w:line="240" w:lineRule="auto"/>
              <w:jc w:val="center"/>
              <w:rPr>
                <w:b/>
                <w:bCs/>
                <w:sz w:val="20"/>
                <w:szCs w:val="20"/>
              </w:rPr>
            </w:pPr>
            <w:r w:rsidRPr="00855E7B">
              <w:rPr>
                <w:b/>
                <w:bCs/>
                <w:sz w:val="20"/>
                <w:szCs w:val="20"/>
              </w:rPr>
              <w:t>Non</w:t>
            </w:r>
          </w:p>
        </w:tc>
        <w:tc>
          <w:tcPr>
            <w:tcW w:w="374" w:type="pct"/>
            <w:tcBorders>
              <w:top w:val="single" w:sz="4" w:space="0" w:color="auto"/>
              <w:bottom w:val="single" w:sz="4" w:space="0" w:color="auto"/>
            </w:tcBorders>
          </w:tcPr>
          <w:p w:rsidR="00217F29" w:rsidRPr="000F15BE" w:rsidRDefault="00217F29" w:rsidP="000F15BE">
            <w:pPr>
              <w:tabs>
                <w:tab w:val="left" w:pos="2002"/>
              </w:tabs>
              <w:spacing w:after="0" w:line="240" w:lineRule="auto"/>
              <w:rPr>
                <w:b/>
                <w:bCs/>
                <w:sz w:val="20"/>
                <w:szCs w:val="20"/>
              </w:rPr>
            </w:pPr>
          </w:p>
          <w:p w:rsidR="00217F29" w:rsidRPr="000F15BE" w:rsidRDefault="00217F29" w:rsidP="000F15BE">
            <w:pPr>
              <w:tabs>
                <w:tab w:val="left" w:pos="2002"/>
              </w:tabs>
              <w:spacing w:after="0" w:line="240" w:lineRule="auto"/>
              <w:jc w:val="center"/>
              <w:rPr>
                <w:b/>
                <w:bCs/>
                <w:sz w:val="20"/>
                <w:szCs w:val="20"/>
              </w:rPr>
            </w:pPr>
            <w:r w:rsidRPr="000F15BE">
              <w:rPr>
                <w:b/>
                <w:bCs/>
                <w:sz w:val="20"/>
                <w:szCs w:val="20"/>
              </w:rPr>
              <w:t>Oui</w:t>
            </w:r>
          </w:p>
        </w:tc>
      </w:tr>
    </w:tbl>
    <w:p w:rsidR="00217F29" w:rsidRPr="00FA5FDB" w:rsidRDefault="00217F29" w:rsidP="008B5A64">
      <w:pPr>
        <w:spacing w:after="0" w:line="240" w:lineRule="auto"/>
        <w:rPr>
          <w:b/>
          <w:bCs/>
        </w:rPr>
      </w:pPr>
    </w:p>
    <w:p w:rsidR="00217F29" w:rsidRDefault="00217F29" w:rsidP="008B5A64">
      <w:pPr>
        <w:spacing w:after="0" w:line="240" w:lineRule="auto"/>
        <w:rPr>
          <w:sz w:val="18"/>
          <w:szCs w:val="18"/>
        </w:rPr>
      </w:pPr>
      <w:r>
        <w:rPr>
          <w:sz w:val="18"/>
          <w:szCs w:val="18"/>
        </w:rPr>
        <w:br w:type="page"/>
      </w:r>
    </w:p>
    <w:p w:rsidR="00217F29" w:rsidRDefault="00217F29" w:rsidP="00C15D27">
      <w:pPr>
        <w:spacing w:after="0" w:line="240" w:lineRule="auto"/>
      </w:pPr>
    </w:p>
    <w:tbl>
      <w:tblPr>
        <w:tblW w:w="4995"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08"/>
        <w:gridCol w:w="8097"/>
      </w:tblGrid>
      <w:tr w:rsidR="00217F29" w:rsidTr="00354C49">
        <w:trPr>
          <w:trHeight w:val="441"/>
        </w:trPr>
        <w:tc>
          <w:tcPr>
            <w:tcW w:w="5000" w:type="pct"/>
            <w:gridSpan w:val="2"/>
            <w:shd w:val="clear" w:color="auto" w:fill="BFBFBF"/>
          </w:tcPr>
          <w:p w:rsidR="00217F29" w:rsidRPr="00BC5115" w:rsidRDefault="00217F29" w:rsidP="000F15BE">
            <w:pPr>
              <w:spacing w:after="0" w:line="240" w:lineRule="auto"/>
              <w:jc w:val="center"/>
              <w:rPr>
                <w:b/>
                <w:bCs/>
                <w:sz w:val="32"/>
                <w:szCs w:val="32"/>
              </w:rPr>
            </w:pPr>
            <w:r w:rsidRPr="00BC5115">
              <w:rPr>
                <w:b/>
                <w:bCs/>
                <w:sz w:val="32"/>
                <w:szCs w:val="32"/>
              </w:rPr>
              <w:t xml:space="preserve">Mathématique, accueil </w:t>
            </w:r>
          </w:p>
        </w:tc>
      </w:tr>
      <w:tr w:rsidR="00217F29" w:rsidTr="00354C49">
        <w:trPr>
          <w:trHeight w:val="404"/>
        </w:trPr>
        <w:tc>
          <w:tcPr>
            <w:tcW w:w="5000" w:type="pct"/>
            <w:gridSpan w:val="2"/>
            <w:shd w:val="clear" w:color="auto" w:fill="000000"/>
          </w:tcPr>
          <w:p w:rsidR="00217F29" w:rsidRPr="000F15BE" w:rsidRDefault="00217F29" w:rsidP="000F15BE">
            <w:pPr>
              <w:spacing w:after="0" w:line="240" w:lineRule="auto"/>
              <w:jc w:val="center"/>
              <w:rPr>
                <w:sz w:val="28"/>
                <w:szCs w:val="28"/>
              </w:rPr>
            </w:pPr>
            <w:r w:rsidRPr="000F15BE">
              <w:rPr>
                <w:sz w:val="28"/>
                <w:szCs w:val="28"/>
              </w:rPr>
              <w:t>Compétences développées par l’élève</w:t>
            </w:r>
          </w:p>
        </w:tc>
      </w:tr>
      <w:tr w:rsidR="00217F29" w:rsidTr="00865C5C">
        <w:trPr>
          <w:trHeight w:val="1704"/>
        </w:trPr>
        <w:tc>
          <w:tcPr>
            <w:tcW w:w="1321" w:type="pct"/>
            <w:shd w:val="clear" w:color="auto" w:fill="FFFFFF"/>
            <w:vAlign w:val="center"/>
          </w:tcPr>
          <w:p w:rsidR="00217F29" w:rsidRDefault="00217F29" w:rsidP="000F15BE">
            <w:pPr>
              <w:spacing w:after="0" w:line="240" w:lineRule="auto"/>
              <w:rPr>
                <w:sz w:val="16"/>
                <w:szCs w:val="16"/>
              </w:rPr>
            </w:pPr>
            <w:r w:rsidRPr="000F15BE">
              <w:rPr>
                <w:b/>
                <w:bCs/>
                <w:sz w:val="20"/>
                <w:szCs w:val="20"/>
              </w:rPr>
              <w:t xml:space="preserve">Résoudre une situation-problème  </w:t>
            </w:r>
            <w:r>
              <w:rPr>
                <w:b/>
                <w:bCs/>
                <w:sz w:val="20"/>
                <w:szCs w:val="20"/>
              </w:rPr>
              <w:t>*</w:t>
            </w:r>
          </w:p>
          <w:p w:rsidR="00217F29" w:rsidRPr="000F15BE" w:rsidRDefault="00217F29" w:rsidP="000F15BE">
            <w:pPr>
              <w:spacing w:after="0" w:line="240" w:lineRule="auto"/>
              <w:rPr>
                <w:b/>
                <w:bCs/>
                <w:sz w:val="20"/>
                <w:szCs w:val="20"/>
              </w:rPr>
            </w:pPr>
            <w:r>
              <w:rPr>
                <w:sz w:val="16"/>
                <w:szCs w:val="16"/>
              </w:rPr>
              <w:t xml:space="preserve">(Ne fait </w:t>
            </w:r>
            <w:r w:rsidRPr="00A51B52">
              <w:rPr>
                <w:sz w:val="16"/>
                <w:szCs w:val="16"/>
              </w:rPr>
              <w:t>l’objet d’un enseignement</w:t>
            </w:r>
            <w:r w:rsidRPr="00A51B52">
              <w:rPr>
                <w:i/>
                <w:iCs/>
                <w:sz w:val="16"/>
                <w:szCs w:val="16"/>
              </w:rPr>
              <w:t xml:space="preserve"> </w:t>
            </w:r>
            <w:r>
              <w:rPr>
                <w:sz w:val="16"/>
                <w:szCs w:val="16"/>
              </w:rPr>
              <w:t xml:space="preserve">que lorsque la </w:t>
            </w:r>
            <w:r w:rsidRPr="00A51B52">
              <w:rPr>
                <w:b/>
                <w:bCs/>
                <w:sz w:val="16"/>
                <w:szCs w:val="16"/>
              </w:rPr>
              <w:t>compétence langagière est suffisamment développée</w:t>
            </w:r>
            <w:r w:rsidRPr="00A51B52">
              <w:rPr>
                <w:sz w:val="16"/>
                <w:szCs w:val="16"/>
              </w:rPr>
              <w:t xml:space="preserve"> pour permettre aux élèves de comprendre les énoncés des situations-problèmes.</w:t>
            </w:r>
            <w:r>
              <w:rPr>
                <w:sz w:val="16"/>
                <w:szCs w:val="16"/>
              </w:rPr>
              <w:t>)</w:t>
            </w:r>
          </w:p>
        </w:tc>
        <w:tc>
          <w:tcPr>
            <w:tcW w:w="3679" w:type="pct"/>
            <w:shd w:val="clear" w:color="auto" w:fill="FFFFFF"/>
          </w:tcPr>
          <w:p w:rsidR="00217F29" w:rsidRPr="000F15BE" w:rsidRDefault="00217F29" w:rsidP="000F15BE">
            <w:pPr>
              <w:spacing w:after="0" w:line="240" w:lineRule="auto"/>
              <w:jc w:val="both"/>
              <w:rPr>
                <w:sz w:val="16"/>
                <w:szCs w:val="16"/>
              </w:rPr>
            </w:pPr>
            <w:r>
              <w:rPr>
                <w:sz w:val="16"/>
                <w:szCs w:val="16"/>
              </w:rPr>
              <w:t xml:space="preserve">Dans le contexte de l’apprentissage  de la langue, l’élève, guidé par l’enseignant, </w:t>
            </w:r>
            <w:r w:rsidRPr="000F15BE">
              <w:rPr>
                <w:sz w:val="16"/>
                <w:szCs w:val="16"/>
              </w:rPr>
              <w:t>résout des situations dont la démarche pour arriver à la solution n’est pas immédiatement évidente. La situation-problème est organisée autour d’une problématique dont les données sont complètes et explicites. L’élève</w:t>
            </w:r>
            <w:r>
              <w:rPr>
                <w:sz w:val="16"/>
                <w:szCs w:val="16"/>
              </w:rPr>
              <w:t xml:space="preserve">, soutenu par l’enseignant, </w:t>
            </w:r>
            <w:r w:rsidRPr="000F15BE">
              <w:rPr>
                <w:sz w:val="16"/>
                <w:szCs w:val="16"/>
              </w:rPr>
              <w:t xml:space="preserve"> détermine la tâche et dégage les données utiles en ayant recours à différents modes de représentation tels que des objets, des dessins, des tableaux, des diagrammes, des symboles ou des mots. Il élabore une solution qui comporte une ou deux étapes. Il communique, verbalement ou par écrit, sa solution en utilisant un la</w:t>
            </w:r>
            <w:r>
              <w:rPr>
                <w:sz w:val="16"/>
                <w:szCs w:val="16"/>
              </w:rPr>
              <w:t>ngage mathématique élémentaire et selon la maîtrise qu’il a de la langue française.</w:t>
            </w:r>
          </w:p>
          <w:p w:rsidR="00217F29" w:rsidRPr="000F15BE" w:rsidRDefault="00217F29" w:rsidP="00A51B52">
            <w:pPr>
              <w:spacing w:after="0" w:line="240" w:lineRule="auto"/>
              <w:jc w:val="both"/>
              <w:rPr>
                <w:sz w:val="16"/>
                <w:szCs w:val="16"/>
              </w:rPr>
            </w:pPr>
          </w:p>
        </w:tc>
      </w:tr>
      <w:tr w:rsidR="00217F29" w:rsidTr="004D58B5">
        <w:trPr>
          <w:trHeight w:val="973"/>
        </w:trPr>
        <w:tc>
          <w:tcPr>
            <w:tcW w:w="1321" w:type="pct"/>
            <w:vAlign w:val="center"/>
          </w:tcPr>
          <w:p w:rsidR="00217F29" w:rsidRPr="000F15BE" w:rsidRDefault="00217F29" w:rsidP="000F15BE">
            <w:pPr>
              <w:spacing w:after="0" w:line="240" w:lineRule="auto"/>
              <w:rPr>
                <w:b/>
                <w:bCs/>
                <w:sz w:val="20"/>
                <w:szCs w:val="20"/>
              </w:rPr>
            </w:pPr>
            <w:r w:rsidRPr="000F15BE">
              <w:rPr>
                <w:b/>
                <w:bCs/>
                <w:sz w:val="20"/>
                <w:szCs w:val="20"/>
              </w:rPr>
              <w:t>Utiliser un raisonnement mathématique</w:t>
            </w:r>
            <w:r>
              <w:rPr>
                <w:b/>
                <w:bCs/>
                <w:sz w:val="20"/>
                <w:szCs w:val="20"/>
              </w:rPr>
              <w:t>*</w:t>
            </w:r>
          </w:p>
          <w:p w:rsidR="00217F29" w:rsidRPr="000F15BE" w:rsidRDefault="00217F29" w:rsidP="000F15BE">
            <w:pPr>
              <w:spacing w:after="0" w:line="240" w:lineRule="auto"/>
              <w:rPr>
                <w:b/>
                <w:bCs/>
                <w:sz w:val="20"/>
                <w:szCs w:val="20"/>
              </w:rPr>
            </w:pPr>
          </w:p>
        </w:tc>
        <w:tc>
          <w:tcPr>
            <w:tcW w:w="3679" w:type="pct"/>
          </w:tcPr>
          <w:p w:rsidR="00217F29" w:rsidRPr="000F15BE" w:rsidRDefault="00217F29" w:rsidP="000F15BE">
            <w:pPr>
              <w:autoSpaceDE w:val="0"/>
              <w:autoSpaceDN w:val="0"/>
              <w:adjustRightInd w:val="0"/>
              <w:spacing w:after="0" w:line="240" w:lineRule="auto"/>
              <w:jc w:val="both"/>
              <w:rPr>
                <w:sz w:val="16"/>
                <w:szCs w:val="16"/>
              </w:rPr>
            </w:pPr>
            <w:r w:rsidRPr="000F15BE">
              <w:rPr>
                <w:sz w:val="16"/>
                <w:szCs w:val="16"/>
              </w:rPr>
              <w:t xml:space="preserve">L’élève résout des situations où il doit choisir et appliquer les connaissances appropriées tout en laissant les traces qui rendent explicite son raisonnement. Il peut être amené à justifier une affirmation, à vérifier un résultat ou à prendre position à l’aide d’arguments mathématiques. </w:t>
            </w:r>
          </w:p>
          <w:p w:rsidR="00217F29" w:rsidRPr="000F15BE" w:rsidRDefault="00217F29" w:rsidP="000F15BE">
            <w:pPr>
              <w:autoSpaceDE w:val="0"/>
              <w:autoSpaceDN w:val="0"/>
              <w:adjustRightInd w:val="0"/>
              <w:spacing w:after="0" w:line="240" w:lineRule="auto"/>
              <w:jc w:val="both"/>
              <w:rPr>
                <w:sz w:val="16"/>
                <w:szCs w:val="16"/>
              </w:rPr>
            </w:pPr>
          </w:p>
          <w:p w:rsidR="00217F29" w:rsidRPr="000F15BE" w:rsidRDefault="00217F29" w:rsidP="000F15BE">
            <w:pPr>
              <w:autoSpaceDE w:val="0"/>
              <w:autoSpaceDN w:val="0"/>
              <w:adjustRightInd w:val="0"/>
              <w:spacing w:after="0" w:line="240" w:lineRule="auto"/>
              <w:jc w:val="both"/>
              <w:rPr>
                <w:strike/>
                <w:sz w:val="16"/>
                <w:szCs w:val="16"/>
              </w:rPr>
            </w:pPr>
            <w:r w:rsidRPr="000F15BE">
              <w:rPr>
                <w:b/>
                <w:bCs/>
                <w:sz w:val="16"/>
                <w:szCs w:val="16"/>
              </w:rPr>
              <w:t>Note</w:t>
            </w:r>
            <w:r w:rsidRPr="000F15BE">
              <w:rPr>
                <w:sz w:val="16"/>
                <w:szCs w:val="16"/>
              </w:rPr>
              <w:t> : Le résultat lié à la vérification de l’acquisition des connaissances est pris en compte dans cette compétence.</w:t>
            </w:r>
          </w:p>
        </w:tc>
      </w:tr>
      <w:tr w:rsidR="00217F29" w:rsidTr="004D58B5">
        <w:trPr>
          <w:trHeight w:val="1256"/>
        </w:trPr>
        <w:tc>
          <w:tcPr>
            <w:tcW w:w="1321" w:type="pct"/>
            <w:shd w:val="clear" w:color="auto" w:fill="FFFFFF"/>
            <w:vAlign w:val="center"/>
          </w:tcPr>
          <w:p w:rsidR="00217F29" w:rsidRPr="000F15BE" w:rsidRDefault="00217F29" w:rsidP="000F15BE">
            <w:pPr>
              <w:spacing w:after="0" w:line="240" w:lineRule="auto"/>
              <w:rPr>
                <w:sz w:val="20"/>
                <w:szCs w:val="20"/>
              </w:rPr>
            </w:pPr>
            <w:r w:rsidRPr="000F15BE">
              <w:rPr>
                <w:sz w:val="20"/>
                <w:szCs w:val="20"/>
              </w:rPr>
              <w:t>Communiquer à l’aide du langage mathématique*</w:t>
            </w:r>
          </w:p>
        </w:tc>
        <w:tc>
          <w:tcPr>
            <w:tcW w:w="3679" w:type="pct"/>
            <w:shd w:val="clear" w:color="auto" w:fill="FFFFFF"/>
          </w:tcPr>
          <w:p w:rsidR="00217F29" w:rsidRPr="000F15BE" w:rsidRDefault="00217F29" w:rsidP="000F15BE">
            <w:pPr>
              <w:spacing w:after="0" w:line="240" w:lineRule="auto"/>
              <w:jc w:val="both"/>
              <w:rPr>
                <w:sz w:val="16"/>
                <w:szCs w:val="16"/>
              </w:rPr>
            </w:pPr>
            <w:r w:rsidRPr="000F15BE">
              <w:rPr>
                <w:sz w:val="16"/>
                <w:szCs w:val="16"/>
              </w:rPr>
              <w:t>L’élève résout des situations où il interprète ou produit des messages, oraux ou écrits, tels un énoncé, un processus, une solution, en utilisant un langage mathématique élémentaire et faisant appel à au moins un mode de représentation : objets, dessins, tableaux, diagrammes, symboles ou mots.</w:t>
            </w:r>
            <w:r>
              <w:rPr>
                <w:sz w:val="16"/>
                <w:szCs w:val="16"/>
              </w:rPr>
              <w:t xml:space="preserve"> </w:t>
            </w:r>
          </w:p>
          <w:p w:rsidR="00217F29" w:rsidRPr="000F15BE" w:rsidRDefault="00217F29" w:rsidP="000F15BE">
            <w:pPr>
              <w:spacing w:after="0" w:line="240" w:lineRule="auto"/>
              <w:jc w:val="both"/>
              <w:rPr>
                <w:sz w:val="16"/>
                <w:szCs w:val="16"/>
              </w:rPr>
            </w:pPr>
          </w:p>
          <w:p w:rsidR="00217F29" w:rsidRPr="000F15BE" w:rsidRDefault="00217F29" w:rsidP="000F15BE">
            <w:pPr>
              <w:spacing w:after="0" w:line="240" w:lineRule="auto"/>
              <w:jc w:val="both"/>
              <w:rPr>
                <w:b/>
                <w:bCs/>
                <w:sz w:val="16"/>
                <w:szCs w:val="16"/>
              </w:rPr>
            </w:pPr>
            <w:r w:rsidRPr="000F15BE">
              <w:rPr>
                <w:b/>
                <w:bCs/>
                <w:sz w:val="16"/>
                <w:szCs w:val="16"/>
              </w:rPr>
              <w:t>Cette compétence fait l’objet d’apprentissage et de rétroaction à l’élève, mais elle n’est pas considérée dans les résultats communiqués au bulletin.</w:t>
            </w:r>
            <w:r>
              <w:rPr>
                <w:b/>
                <w:bCs/>
                <w:sz w:val="16"/>
                <w:szCs w:val="16"/>
              </w:rPr>
              <w:t xml:space="preserve"> </w:t>
            </w:r>
          </w:p>
        </w:tc>
      </w:tr>
      <w:tr w:rsidR="00217F29" w:rsidTr="00D06CB6">
        <w:trPr>
          <w:cantSplit/>
          <w:trHeight w:hRule="exact" w:val="2712"/>
        </w:trPr>
        <w:tc>
          <w:tcPr>
            <w:tcW w:w="5000" w:type="pct"/>
            <w:gridSpan w:val="2"/>
            <w:shd w:val="clear" w:color="auto" w:fill="FFFFFF"/>
          </w:tcPr>
          <w:p w:rsidR="00217F29" w:rsidRPr="00773415" w:rsidRDefault="00217F29" w:rsidP="00865C5C">
            <w:pPr>
              <w:spacing w:after="120"/>
              <w:rPr>
                <w:sz w:val="18"/>
                <w:szCs w:val="18"/>
              </w:rPr>
            </w:pPr>
            <w:r>
              <w:rPr>
                <w:sz w:val="18"/>
                <w:szCs w:val="18"/>
              </w:rPr>
              <w:t>*</w:t>
            </w:r>
            <w:r w:rsidRPr="00773415">
              <w:rPr>
                <w:sz w:val="18"/>
                <w:szCs w:val="18"/>
              </w:rPr>
              <w:t xml:space="preserve">Les principales connaissances que l’élève est amené à maîtriser et à mobiliser lors de son passage en classe d’accueil se retrouvent  </w:t>
            </w:r>
            <w:r>
              <w:rPr>
                <w:sz w:val="18"/>
                <w:szCs w:val="18"/>
              </w:rPr>
              <w:t xml:space="preserve">parmi les    </w:t>
            </w:r>
            <w:r w:rsidRPr="00773415">
              <w:rPr>
                <w:sz w:val="18"/>
                <w:szCs w:val="18"/>
              </w:rPr>
              <w:t>suivantes : </w:t>
            </w:r>
          </w:p>
          <w:p w:rsidR="00217F29" w:rsidRPr="000451FF" w:rsidRDefault="00217F29" w:rsidP="00B17B34">
            <w:pPr>
              <w:pStyle w:val="Paragraphedeliste"/>
              <w:tabs>
                <w:tab w:val="left" w:pos="1418"/>
              </w:tabs>
              <w:spacing w:after="0" w:line="240" w:lineRule="auto"/>
              <w:ind w:left="283"/>
              <w:jc w:val="both"/>
              <w:rPr>
                <w:sz w:val="16"/>
                <w:szCs w:val="16"/>
              </w:rPr>
            </w:pPr>
            <w:r w:rsidRPr="000F15BE">
              <w:rPr>
                <w:b/>
                <w:bCs/>
                <w:sz w:val="16"/>
                <w:szCs w:val="16"/>
              </w:rPr>
              <w:t>Arithmétique</w:t>
            </w:r>
            <w:r w:rsidR="000451FF">
              <w:rPr>
                <w:sz w:val="16"/>
                <w:szCs w:val="16"/>
              </w:rPr>
              <w:t xml:space="preserve"> : </w:t>
            </w:r>
            <w:r w:rsidRPr="000F15BE">
              <w:rPr>
                <w:sz w:val="16"/>
                <w:szCs w:val="16"/>
              </w:rPr>
              <w:t>Représentation de nombres naturels inférieurs à 100</w:t>
            </w:r>
            <w:r w:rsidR="00B17B34">
              <w:rPr>
                <w:sz w:val="16"/>
                <w:szCs w:val="16"/>
              </w:rPr>
              <w:t xml:space="preserve"> </w:t>
            </w:r>
            <w:r w:rsidRPr="000F15BE">
              <w:rPr>
                <w:sz w:val="16"/>
                <w:szCs w:val="16"/>
              </w:rPr>
              <w:t>0</w:t>
            </w:r>
            <w:r>
              <w:rPr>
                <w:sz w:val="16"/>
                <w:szCs w:val="16"/>
              </w:rPr>
              <w:t>00</w:t>
            </w:r>
            <w:r w:rsidRPr="000F15BE">
              <w:rPr>
                <w:sz w:val="16"/>
                <w:szCs w:val="16"/>
              </w:rPr>
              <w:t xml:space="preserve">; </w:t>
            </w:r>
            <w:r>
              <w:rPr>
                <w:sz w:val="16"/>
                <w:szCs w:val="16"/>
              </w:rPr>
              <w:t xml:space="preserve">représentation des nombres </w:t>
            </w:r>
            <w:r w:rsidRPr="000451FF">
              <w:rPr>
                <w:sz w:val="16"/>
                <w:szCs w:val="16"/>
              </w:rPr>
              <w:t>décimaux jusqu’à l’ordre des</w:t>
            </w:r>
            <w:r w:rsidRPr="000451FF">
              <w:rPr>
                <w:b/>
                <w:bCs/>
                <w:sz w:val="16"/>
                <w:szCs w:val="16"/>
              </w:rPr>
              <w:t xml:space="preserve"> </w:t>
            </w:r>
            <w:r w:rsidRPr="000451FF">
              <w:rPr>
                <w:sz w:val="16"/>
                <w:szCs w:val="16"/>
              </w:rPr>
              <w:t>millièmes; fractions ; représentation, comparaison, lecture et écriture  de fractions, fractions équivalentes,</w:t>
            </w:r>
            <w:r w:rsidR="000451FF">
              <w:rPr>
                <w:sz w:val="16"/>
                <w:szCs w:val="16"/>
              </w:rPr>
              <w:t xml:space="preserve"> </w:t>
            </w:r>
            <w:r w:rsidRPr="000451FF">
              <w:rPr>
                <w:sz w:val="16"/>
                <w:szCs w:val="16"/>
              </w:rPr>
              <w:t>association de nombres décimaux et de pourcentages à des fractions; choix des opérations à effectuer et appropriation des technique</w:t>
            </w:r>
            <w:r w:rsidR="002F6AC1">
              <w:rPr>
                <w:sz w:val="16"/>
                <w:szCs w:val="16"/>
              </w:rPr>
              <w:t>s</w:t>
            </w:r>
            <w:r w:rsidRPr="000451FF">
              <w:rPr>
                <w:sz w:val="16"/>
                <w:szCs w:val="16"/>
              </w:rPr>
              <w:t xml:space="preserve"> conventionnelles de calcul (+, </w:t>
            </w:r>
            <w:proofErr w:type="gramStart"/>
            <w:r w:rsidRPr="000451FF">
              <w:rPr>
                <w:sz w:val="16"/>
                <w:szCs w:val="16"/>
              </w:rPr>
              <w:t>- )</w:t>
            </w:r>
            <w:proofErr w:type="gramEnd"/>
            <w:r w:rsidRPr="000451FF">
              <w:rPr>
                <w:sz w:val="16"/>
                <w:szCs w:val="16"/>
              </w:rPr>
              <w:t>; processus personnels de multiplier et de diviser; calcul mental. appropriation des techniques conventionnelles</w:t>
            </w:r>
            <w:r w:rsidR="000451FF">
              <w:rPr>
                <w:sz w:val="16"/>
                <w:szCs w:val="16"/>
              </w:rPr>
              <w:t xml:space="preserve"> </w:t>
            </w:r>
            <w:r w:rsidRPr="000451FF">
              <w:rPr>
                <w:sz w:val="16"/>
                <w:szCs w:val="16"/>
              </w:rPr>
              <w:t>de calcul écrit pour multiplier et diviser des nombres naturels et des nombres décimaux.</w:t>
            </w:r>
          </w:p>
          <w:p w:rsidR="00217F29" w:rsidRPr="006B546A" w:rsidRDefault="00217F29" w:rsidP="00B17B34">
            <w:pPr>
              <w:tabs>
                <w:tab w:val="left" w:pos="1134"/>
              </w:tabs>
              <w:spacing w:after="0" w:line="240" w:lineRule="auto"/>
              <w:ind w:left="283"/>
              <w:jc w:val="both"/>
              <w:rPr>
                <w:sz w:val="16"/>
                <w:szCs w:val="16"/>
              </w:rPr>
            </w:pPr>
            <w:r w:rsidRPr="000F15BE">
              <w:rPr>
                <w:b/>
                <w:bCs/>
                <w:sz w:val="16"/>
                <w:szCs w:val="16"/>
              </w:rPr>
              <w:t>Géométrie</w:t>
            </w:r>
            <w:r w:rsidRPr="000F15BE">
              <w:rPr>
                <w:sz w:val="16"/>
                <w:szCs w:val="16"/>
              </w:rPr>
              <w:t xml:space="preserve"> : </w:t>
            </w:r>
            <w:r w:rsidRPr="006B546A">
              <w:rPr>
                <w:sz w:val="16"/>
                <w:szCs w:val="16"/>
              </w:rPr>
              <w:t>Repérage dans le plan cartésien; description et classification de figures planes; association de solides à leur développement; utilisation de la</w:t>
            </w:r>
            <w:r w:rsidR="000451FF">
              <w:rPr>
                <w:sz w:val="16"/>
                <w:szCs w:val="16"/>
              </w:rPr>
              <w:t xml:space="preserve"> </w:t>
            </w:r>
            <w:r w:rsidRPr="006B546A">
              <w:rPr>
                <w:sz w:val="16"/>
                <w:szCs w:val="16"/>
              </w:rPr>
              <w:t>réflexion et de la translation pour produire des frises et des dallages.</w:t>
            </w:r>
          </w:p>
          <w:p w:rsidR="0094253E" w:rsidRDefault="00217F29" w:rsidP="0094253E">
            <w:pPr>
              <w:spacing w:after="0" w:line="240" w:lineRule="auto"/>
              <w:ind w:left="284"/>
              <w:jc w:val="both"/>
              <w:rPr>
                <w:sz w:val="16"/>
                <w:szCs w:val="16"/>
              </w:rPr>
            </w:pPr>
            <w:r w:rsidRPr="000F15BE">
              <w:rPr>
                <w:b/>
                <w:bCs/>
                <w:sz w:val="16"/>
                <w:szCs w:val="16"/>
              </w:rPr>
              <w:t>Mesure</w:t>
            </w:r>
            <w:r w:rsidRPr="000F15BE">
              <w:rPr>
                <w:sz w:val="16"/>
                <w:szCs w:val="16"/>
              </w:rPr>
              <w:t> : Estimation et mesure de longueurs</w:t>
            </w:r>
            <w:r>
              <w:rPr>
                <w:sz w:val="16"/>
                <w:szCs w:val="16"/>
              </w:rPr>
              <w:t xml:space="preserve"> (m, dm, cm), du temps, de surfaces ; estimation et mesure de volumes, d’angles, de température, de masses. </w:t>
            </w:r>
            <w:r w:rsidRPr="000F15BE">
              <w:rPr>
                <w:b/>
                <w:bCs/>
                <w:sz w:val="16"/>
                <w:szCs w:val="16"/>
              </w:rPr>
              <w:t>Statistique</w:t>
            </w:r>
            <w:r w:rsidRPr="000F15BE">
              <w:rPr>
                <w:sz w:val="16"/>
                <w:szCs w:val="16"/>
              </w:rPr>
              <w:t> </w:t>
            </w:r>
            <w:r w:rsidR="000451FF">
              <w:rPr>
                <w:sz w:val="16"/>
                <w:szCs w:val="16"/>
              </w:rPr>
              <w:t xml:space="preserve">: </w:t>
            </w:r>
            <w:r>
              <w:rPr>
                <w:sz w:val="16"/>
                <w:szCs w:val="16"/>
              </w:rPr>
              <w:t>I</w:t>
            </w:r>
            <w:r w:rsidR="0094253E">
              <w:rPr>
                <w:sz w:val="16"/>
                <w:szCs w:val="16"/>
              </w:rPr>
              <w:t>nterprétation et</w:t>
            </w:r>
            <w:r w:rsidRPr="000F15BE">
              <w:rPr>
                <w:sz w:val="16"/>
                <w:szCs w:val="16"/>
              </w:rPr>
              <w:t xml:space="preserve"> représentation de données dans des diagra</w:t>
            </w:r>
            <w:r w:rsidR="0094253E">
              <w:rPr>
                <w:sz w:val="16"/>
                <w:szCs w:val="16"/>
              </w:rPr>
              <w:t>mmes à bandes,</w:t>
            </w:r>
            <w:r>
              <w:rPr>
                <w:sz w:val="16"/>
                <w:szCs w:val="16"/>
              </w:rPr>
              <w:t xml:space="preserve"> à pi</w:t>
            </w:r>
            <w:r w:rsidR="0094253E">
              <w:rPr>
                <w:sz w:val="16"/>
                <w:szCs w:val="16"/>
              </w:rPr>
              <w:t>ctogrammes et à lignes brisées;</w:t>
            </w:r>
            <w:r>
              <w:rPr>
                <w:sz w:val="16"/>
                <w:szCs w:val="16"/>
              </w:rPr>
              <w:t xml:space="preserve"> dans les diagrammes</w:t>
            </w:r>
            <w:r w:rsidR="000451FF">
              <w:rPr>
                <w:sz w:val="16"/>
                <w:szCs w:val="16"/>
              </w:rPr>
              <w:t xml:space="preserve"> c</w:t>
            </w:r>
            <w:r>
              <w:rPr>
                <w:sz w:val="16"/>
                <w:szCs w:val="16"/>
              </w:rPr>
              <w:t>irculaires; sens et calcul de la moyenne.</w:t>
            </w:r>
          </w:p>
          <w:p w:rsidR="00217F29" w:rsidRPr="000F15BE" w:rsidRDefault="00217F29" w:rsidP="0094253E">
            <w:pPr>
              <w:spacing w:after="0" w:line="240" w:lineRule="auto"/>
              <w:ind w:left="284"/>
              <w:jc w:val="both"/>
              <w:rPr>
                <w:sz w:val="16"/>
                <w:szCs w:val="16"/>
              </w:rPr>
            </w:pPr>
            <w:r w:rsidRPr="00973D94">
              <w:rPr>
                <w:b/>
                <w:bCs/>
                <w:sz w:val="16"/>
                <w:szCs w:val="16"/>
              </w:rPr>
              <w:t>Probabilité</w:t>
            </w:r>
            <w:r>
              <w:rPr>
                <w:b/>
                <w:bCs/>
                <w:sz w:val="16"/>
                <w:szCs w:val="16"/>
              </w:rPr>
              <w:t> </w:t>
            </w:r>
            <w:r>
              <w:rPr>
                <w:sz w:val="16"/>
                <w:szCs w:val="16"/>
              </w:rPr>
              <w:t xml:space="preserve">: </w:t>
            </w:r>
            <w:r w:rsidRPr="00973D94">
              <w:rPr>
                <w:sz w:val="16"/>
                <w:szCs w:val="16"/>
              </w:rPr>
              <w:t xml:space="preserve">Simulation d’activités liées au hasard; comparaison des résultats possibles d’une expérience liée au hasard avec les résultats théoriques </w:t>
            </w:r>
            <w:r>
              <w:rPr>
                <w:sz w:val="16"/>
                <w:szCs w:val="16"/>
              </w:rPr>
              <w:t>connus.</w:t>
            </w:r>
          </w:p>
        </w:tc>
      </w:tr>
    </w:tbl>
    <w:p w:rsidR="00217F29" w:rsidRPr="00FA5FDB" w:rsidRDefault="00217F29" w:rsidP="00C15D27">
      <w:pPr>
        <w:spacing w:after="0" w:line="240" w:lineRule="auto"/>
        <w:rPr>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92"/>
        <w:gridCol w:w="1157"/>
        <w:gridCol w:w="2556"/>
        <w:gridCol w:w="998"/>
        <w:gridCol w:w="1710"/>
        <w:gridCol w:w="905"/>
        <w:gridCol w:w="998"/>
      </w:tblGrid>
      <w:tr w:rsidR="00217F29" w:rsidTr="000451FF">
        <w:trPr>
          <w:trHeight w:val="415"/>
        </w:trPr>
        <w:tc>
          <w:tcPr>
            <w:tcW w:w="5000" w:type="pct"/>
            <w:gridSpan w:val="7"/>
            <w:shd w:val="clear" w:color="auto" w:fill="000000"/>
          </w:tcPr>
          <w:p w:rsidR="00217F29" w:rsidRPr="000F15BE" w:rsidRDefault="00217F29" w:rsidP="000451FF">
            <w:pPr>
              <w:tabs>
                <w:tab w:val="left" w:pos="2002"/>
              </w:tabs>
              <w:spacing w:after="0" w:line="240" w:lineRule="auto"/>
              <w:jc w:val="center"/>
              <w:rPr>
                <w:sz w:val="28"/>
                <w:szCs w:val="28"/>
              </w:rPr>
            </w:pPr>
            <w:r w:rsidRPr="000F15BE">
              <w:rPr>
                <w:sz w:val="28"/>
                <w:szCs w:val="28"/>
              </w:rPr>
              <w:t>Principales évaluations et résultats inscrits au bulletin</w:t>
            </w:r>
          </w:p>
        </w:tc>
      </w:tr>
      <w:tr w:rsidR="00217F29" w:rsidTr="000451FF">
        <w:trPr>
          <w:trHeight w:hRule="exact" w:val="544"/>
        </w:trPr>
        <w:tc>
          <w:tcPr>
            <w:tcW w:w="1719" w:type="pct"/>
            <w:gridSpan w:val="2"/>
          </w:tcPr>
          <w:p w:rsidR="00217F29" w:rsidRPr="00855E7B" w:rsidRDefault="00217F29" w:rsidP="000451FF">
            <w:pPr>
              <w:tabs>
                <w:tab w:val="left" w:pos="2002"/>
              </w:tabs>
              <w:spacing w:after="0" w:line="240" w:lineRule="auto"/>
              <w:jc w:val="center"/>
              <w:rPr>
                <w:b/>
                <w:bCs/>
                <w:sz w:val="20"/>
                <w:szCs w:val="20"/>
              </w:rPr>
            </w:pPr>
            <w:r w:rsidRPr="00855E7B">
              <w:rPr>
                <w:b/>
                <w:bCs/>
                <w:sz w:val="20"/>
                <w:szCs w:val="20"/>
              </w:rPr>
              <w:t>1</w:t>
            </w:r>
            <w:r w:rsidRPr="00855E7B">
              <w:rPr>
                <w:b/>
                <w:bCs/>
                <w:sz w:val="20"/>
                <w:szCs w:val="20"/>
                <w:vertAlign w:val="superscript"/>
              </w:rPr>
              <w:t>re</w:t>
            </w:r>
            <w:r w:rsidRPr="00855E7B">
              <w:rPr>
                <w:b/>
                <w:bCs/>
                <w:sz w:val="20"/>
                <w:szCs w:val="20"/>
              </w:rPr>
              <w:t xml:space="preserve"> étape </w:t>
            </w:r>
          </w:p>
          <w:p w:rsidR="00217F29" w:rsidRPr="00855E7B" w:rsidRDefault="00BE7481" w:rsidP="00FF3243">
            <w:pPr>
              <w:spacing w:after="0" w:line="240" w:lineRule="auto"/>
              <w:jc w:val="center"/>
              <w:rPr>
                <w:sz w:val="20"/>
                <w:szCs w:val="20"/>
              </w:rPr>
            </w:pPr>
            <w:r w:rsidRPr="00855E7B">
              <w:rPr>
                <w:b/>
                <w:bCs/>
                <w:sz w:val="20"/>
                <w:szCs w:val="20"/>
              </w:rPr>
              <w:t>Du 2</w:t>
            </w:r>
            <w:r w:rsidR="009943CA">
              <w:rPr>
                <w:b/>
                <w:bCs/>
                <w:sz w:val="20"/>
                <w:szCs w:val="20"/>
              </w:rPr>
              <w:t>8</w:t>
            </w:r>
            <w:r w:rsidRPr="00855E7B">
              <w:rPr>
                <w:b/>
                <w:bCs/>
                <w:sz w:val="20"/>
                <w:szCs w:val="20"/>
              </w:rPr>
              <w:t xml:space="preserve"> août au </w:t>
            </w:r>
            <w:r w:rsidR="009943CA">
              <w:rPr>
                <w:b/>
                <w:bCs/>
                <w:sz w:val="20"/>
                <w:szCs w:val="20"/>
              </w:rPr>
              <w:t>8</w:t>
            </w:r>
            <w:r w:rsidRPr="00855E7B">
              <w:rPr>
                <w:b/>
                <w:bCs/>
                <w:sz w:val="20"/>
                <w:szCs w:val="20"/>
              </w:rPr>
              <w:t xml:space="preserve"> novembre</w:t>
            </w:r>
          </w:p>
        </w:tc>
        <w:tc>
          <w:tcPr>
            <w:tcW w:w="1649" w:type="pct"/>
            <w:gridSpan w:val="2"/>
          </w:tcPr>
          <w:p w:rsidR="00217F29" w:rsidRPr="00855E7B" w:rsidRDefault="00217F29" w:rsidP="000451FF">
            <w:pPr>
              <w:tabs>
                <w:tab w:val="left" w:pos="2002"/>
              </w:tabs>
              <w:spacing w:after="0" w:line="240" w:lineRule="auto"/>
              <w:jc w:val="center"/>
              <w:rPr>
                <w:b/>
                <w:bCs/>
                <w:sz w:val="20"/>
                <w:szCs w:val="20"/>
              </w:rPr>
            </w:pPr>
            <w:r w:rsidRPr="00855E7B">
              <w:rPr>
                <w:b/>
                <w:bCs/>
                <w:sz w:val="20"/>
                <w:szCs w:val="20"/>
              </w:rPr>
              <w:t>2</w:t>
            </w:r>
            <w:r w:rsidRPr="00855E7B">
              <w:rPr>
                <w:b/>
                <w:bCs/>
                <w:sz w:val="20"/>
                <w:szCs w:val="20"/>
                <w:vertAlign w:val="superscript"/>
              </w:rPr>
              <w:t>e</w:t>
            </w:r>
            <w:r w:rsidRPr="00855E7B">
              <w:rPr>
                <w:b/>
                <w:bCs/>
                <w:sz w:val="20"/>
                <w:szCs w:val="20"/>
              </w:rPr>
              <w:t xml:space="preserve"> étape </w:t>
            </w:r>
          </w:p>
          <w:p w:rsidR="00BE7481" w:rsidRPr="00855E7B" w:rsidRDefault="00BE7481" w:rsidP="00BE7481">
            <w:pPr>
              <w:spacing w:after="0" w:line="240" w:lineRule="auto"/>
              <w:jc w:val="center"/>
              <w:rPr>
                <w:b/>
                <w:bCs/>
                <w:sz w:val="20"/>
                <w:szCs w:val="20"/>
              </w:rPr>
            </w:pPr>
            <w:r w:rsidRPr="00855E7B">
              <w:rPr>
                <w:b/>
                <w:bCs/>
                <w:sz w:val="20"/>
                <w:szCs w:val="20"/>
              </w:rPr>
              <w:t>Du 1</w:t>
            </w:r>
            <w:r w:rsidR="009943CA">
              <w:rPr>
                <w:b/>
                <w:bCs/>
                <w:sz w:val="20"/>
                <w:szCs w:val="20"/>
              </w:rPr>
              <w:t>1</w:t>
            </w:r>
            <w:r>
              <w:rPr>
                <w:b/>
                <w:bCs/>
                <w:sz w:val="20"/>
                <w:szCs w:val="20"/>
              </w:rPr>
              <w:t xml:space="preserve"> </w:t>
            </w:r>
            <w:r w:rsidRPr="00855E7B">
              <w:rPr>
                <w:b/>
                <w:bCs/>
                <w:sz w:val="20"/>
                <w:szCs w:val="20"/>
              </w:rPr>
              <w:t xml:space="preserve">novembre au </w:t>
            </w:r>
            <w:r>
              <w:rPr>
                <w:b/>
                <w:bCs/>
                <w:sz w:val="20"/>
                <w:szCs w:val="20"/>
              </w:rPr>
              <w:t>1</w:t>
            </w:r>
            <w:r w:rsidR="009943CA">
              <w:rPr>
                <w:b/>
                <w:bCs/>
                <w:sz w:val="20"/>
                <w:szCs w:val="20"/>
              </w:rPr>
              <w:t>4</w:t>
            </w:r>
            <w:r w:rsidRPr="00855E7B">
              <w:rPr>
                <w:b/>
                <w:bCs/>
                <w:sz w:val="20"/>
                <w:szCs w:val="20"/>
              </w:rPr>
              <w:t xml:space="preserve"> février</w:t>
            </w:r>
          </w:p>
          <w:p w:rsidR="00217F29" w:rsidRPr="00855E7B" w:rsidRDefault="00217F29" w:rsidP="009B585B">
            <w:pPr>
              <w:spacing w:after="0" w:line="240" w:lineRule="auto"/>
              <w:jc w:val="center"/>
              <w:rPr>
                <w:sz w:val="20"/>
                <w:szCs w:val="20"/>
              </w:rPr>
            </w:pPr>
          </w:p>
        </w:tc>
        <w:tc>
          <w:tcPr>
            <w:tcW w:w="1632" w:type="pct"/>
            <w:gridSpan w:val="3"/>
          </w:tcPr>
          <w:p w:rsidR="00217F29" w:rsidRPr="000F15BE" w:rsidRDefault="00217F29" w:rsidP="000451FF">
            <w:pPr>
              <w:tabs>
                <w:tab w:val="left" w:pos="2002"/>
              </w:tabs>
              <w:spacing w:after="0" w:line="240" w:lineRule="auto"/>
              <w:jc w:val="center"/>
              <w:rPr>
                <w:b/>
                <w:bCs/>
                <w:sz w:val="20"/>
                <w:szCs w:val="20"/>
              </w:rPr>
            </w:pPr>
            <w:r w:rsidRPr="000F15BE">
              <w:rPr>
                <w:b/>
                <w:bCs/>
                <w:sz w:val="20"/>
                <w:szCs w:val="20"/>
              </w:rPr>
              <w:t>3</w:t>
            </w:r>
            <w:r w:rsidRPr="000F15BE">
              <w:rPr>
                <w:b/>
                <w:bCs/>
                <w:sz w:val="20"/>
                <w:szCs w:val="20"/>
                <w:vertAlign w:val="superscript"/>
              </w:rPr>
              <w:t>e</w:t>
            </w:r>
            <w:r w:rsidRPr="000F15BE">
              <w:rPr>
                <w:b/>
                <w:bCs/>
                <w:sz w:val="20"/>
                <w:szCs w:val="20"/>
              </w:rPr>
              <w:t xml:space="preserve"> étape </w:t>
            </w:r>
          </w:p>
          <w:p w:rsidR="00217F29" w:rsidRPr="000F15BE" w:rsidRDefault="00D30DA4" w:rsidP="00FF3243">
            <w:pPr>
              <w:spacing w:after="0" w:line="240" w:lineRule="auto"/>
              <w:jc w:val="center"/>
              <w:rPr>
                <w:sz w:val="20"/>
                <w:szCs w:val="20"/>
              </w:rPr>
            </w:pPr>
            <w:r>
              <w:rPr>
                <w:b/>
                <w:bCs/>
                <w:sz w:val="20"/>
                <w:szCs w:val="20"/>
              </w:rPr>
              <w:t>Du 1</w:t>
            </w:r>
            <w:r w:rsidR="009943CA">
              <w:rPr>
                <w:b/>
                <w:bCs/>
                <w:sz w:val="20"/>
                <w:szCs w:val="20"/>
              </w:rPr>
              <w:t>7</w:t>
            </w:r>
            <w:r w:rsidR="00FF3243">
              <w:rPr>
                <w:b/>
                <w:bCs/>
                <w:sz w:val="20"/>
                <w:szCs w:val="20"/>
              </w:rPr>
              <w:t xml:space="preserve"> </w:t>
            </w:r>
            <w:r w:rsidR="009943CA">
              <w:rPr>
                <w:b/>
                <w:bCs/>
                <w:sz w:val="20"/>
                <w:szCs w:val="20"/>
              </w:rPr>
              <w:t>février au 19</w:t>
            </w:r>
            <w:r w:rsidR="00BE7481" w:rsidRPr="00855E7B">
              <w:rPr>
                <w:b/>
                <w:bCs/>
                <w:sz w:val="20"/>
                <w:szCs w:val="20"/>
              </w:rPr>
              <w:t xml:space="preserve"> juin</w:t>
            </w:r>
          </w:p>
        </w:tc>
      </w:tr>
      <w:tr w:rsidR="00217F29" w:rsidTr="000451FF">
        <w:trPr>
          <w:trHeight w:val="586"/>
        </w:trPr>
        <w:tc>
          <w:tcPr>
            <w:tcW w:w="1272" w:type="pct"/>
            <w:vAlign w:val="center"/>
          </w:tcPr>
          <w:p w:rsidR="00217F29" w:rsidRPr="00855E7B" w:rsidRDefault="00217F29" w:rsidP="000451FF">
            <w:pPr>
              <w:tabs>
                <w:tab w:val="left" w:pos="2002"/>
              </w:tabs>
              <w:spacing w:after="0" w:line="240" w:lineRule="auto"/>
              <w:jc w:val="center"/>
              <w:rPr>
                <w:b/>
                <w:bCs/>
                <w:sz w:val="16"/>
                <w:szCs w:val="16"/>
              </w:rPr>
            </w:pPr>
            <w:r w:rsidRPr="00855E7B">
              <w:rPr>
                <w:b/>
                <w:bCs/>
                <w:sz w:val="16"/>
                <w:szCs w:val="16"/>
              </w:rPr>
              <w:t>Nature des évaluations proposées tout au long de l’étape</w:t>
            </w:r>
          </w:p>
        </w:tc>
        <w:tc>
          <w:tcPr>
            <w:tcW w:w="447" w:type="pct"/>
            <w:vAlign w:val="center"/>
          </w:tcPr>
          <w:p w:rsidR="00217F29" w:rsidRPr="00855E7B" w:rsidRDefault="00217F29" w:rsidP="000451FF">
            <w:pPr>
              <w:tabs>
                <w:tab w:val="left" w:pos="2002"/>
              </w:tabs>
              <w:spacing w:after="0" w:line="240" w:lineRule="auto"/>
              <w:jc w:val="center"/>
              <w:rPr>
                <w:b/>
                <w:bCs/>
                <w:sz w:val="16"/>
                <w:szCs w:val="16"/>
              </w:rPr>
            </w:pPr>
            <w:r w:rsidRPr="00855E7B">
              <w:rPr>
                <w:b/>
                <w:bCs/>
                <w:sz w:val="16"/>
                <w:szCs w:val="16"/>
              </w:rPr>
              <w:t>Y aura-t-il un résultat inscrit au bulletin?</w:t>
            </w:r>
          </w:p>
        </w:tc>
        <w:tc>
          <w:tcPr>
            <w:tcW w:w="1210" w:type="pct"/>
            <w:vAlign w:val="center"/>
          </w:tcPr>
          <w:p w:rsidR="00217F29" w:rsidRPr="00855E7B" w:rsidRDefault="00217F29" w:rsidP="000451FF">
            <w:pPr>
              <w:tabs>
                <w:tab w:val="left" w:pos="2002"/>
              </w:tabs>
              <w:spacing w:after="0" w:line="240" w:lineRule="auto"/>
              <w:jc w:val="center"/>
              <w:rPr>
                <w:b/>
                <w:bCs/>
                <w:sz w:val="16"/>
                <w:szCs w:val="16"/>
              </w:rPr>
            </w:pPr>
            <w:r w:rsidRPr="00855E7B">
              <w:rPr>
                <w:b/>
                <w:bCs/>
                <w:sz w:val="16"/>
                <w:szCs w:val="16"/>
              </w:rPr>
              <w:t>Nature des évaluations proposées tout au long de l’étape</w:t>
            </w:r>
          </w:p>
        </w:tc>
        <w:tc>
          <w:tcPr>
            <w:tcW w:w="439" w:type="pct"/>
            <w:vAlign w:val="center"/>
          </w:tcPr>
          <w:p w:rsidR="00217F29" w:rsidRPr="00855E7B" w:rsidRDefault="00217F29" w:rsidP="000451FF">
            <w:pPr>
              <w:tabs>
                <w:tab w:val="left" w:pos="2002"/>
              </w:tabs>
              <w:spacing w:after="0" w:line="240" w:lineRule="auto"/>
              <w:jc w:val="center"/>
              <w:rPr>
                <w:b/>
                <w:bCs/>
                <w:sz w:val="16"/>
                <w:szCs w:val="16"/>
              </w:rPr>
            </w:pPr>
            <w:r w:rsidRPr="00855E7B">
              <w:rPr>
                <w:b/>
                <w:bCs/>
                <w:sz w:val="16"/>
                <w:szCs w:val="16"/>
              </w:rPr>
              <w:t>Y aura-t-il un résultat inscrit au bulletin?</w:t>
            </w:r>
          </w:p>
        </w:tc>
        <w:tc>
          <w:tcPr>
            <w:tcW w:w="825" w:type="pct"/>
            <w:vAlign w:val="center"/>
          </w:tcPr>
          <w:p w:rsidR="00217F29" w:rsidRPr="000F15BE" w:rsidRDefault="00217F29" w:rsidP="000451FF">
            <w:pPr>
              <w:tabs>
                <w:tab w:val="left" w:pos="2002"/>
              </w:tabs>
              <w:spacing w:after="0" w:line="240" w:lineRule="auto"/>
              <w:jc w:val="center"/>
              <w:rPr>
                <w:b/>
                <w:bCs/>
                <w:sz w:val="16"/>
                <w:szCs w:val="16"/>
              </w:rPr>
            </w:pPr>
            <w:r w:rsidRPr="000F15BE">
              <w:rPr>
                <w:b/>
                <w:bCs/>
                <w:sz w:val="16"/>
                <w:szCs w:val="16"/>
              </w:rPr>
              <w:t>Nature des évaluations proposées tout au long de l’étape</w:t>
            </w:r>
          </w:p>
        </w:tc>
        <w:tc>
          <w:tcPr>
            <w:tcW w:w="437" w:type="pct"/>
            <w:tcBorders>
              <w:bottom w:val="single" w:sz="4" w:space="0" w:color="auto"/>
            </w:tcBorders>
            <w:vAlign w:val="center"/>
          </w:tcPr>
          <w:p w:rsidR="00217F29" w:rsidRPr="000F15BE" w:rsidRDefault="00217F29" w:rsidP="000451FF">
            <w:pPr>
              <w:tabs>
                <w:tab w:val="left" w:pos="2002"/>
              </w:tabs>
              <w:spacing w:after="0" w:line="240" w:lineRule="auto"/>
              <w:jc w:val="center"/>
              <w:rPr>
                <w:b/>
                <w:bCs/>
                <w:sz w:val="14"/>
                <w:szCs w:val="14"/>
              </w:rPr>
            </w:pPr>
            <w:r w:rsidRPr="000F15BE">
              <w:rPr>
                <w:b/>
                <w:bCs/>
                <w:sz w:val="14"/>
                <w:szCs w:val="14"/>
              </w:rPr>
              <w:t>Épreuves obligatoires</w:t>
            </w:r>
          </w:p>
          <w:p w:rsidR="00217F29" w:rsidRPr="000F15BE" w:rsidRDefault="00217F29" w:rsidP="000451FF">
            <w:pPr>
              <w:tabs>
                <w:tab w:val="left" w:pos="2002"/>
              </w:tabs>
              <w:spacing w:after="0" w:line="240" w:lineRule="auto"/>
              <w:jc w:val="center"/>
              <w:rPr>
                <w:b/>
                <w:bCs/>
                <w:sz w:val="16"/>
                <w:szCs w:val="16"/>
              </w:rPr>
            </w:pPr>
            <w:r w:rsidRPr="000F15BE">
              <w:rPr>
                <w:b/>
                <w:bCs/>
                <w:sz w:val="14"/>
                <w:szCs w:val="14"/>
              </w:rPr>
              <w:t>MELS / CS</w:t>
            </w:r>
          </w:p>
        </w:tc>
        <w:tc>
          <w:tcPr>
            <w:tcW w:w="370" w:type="pct"/>
            <w:vAlign w:val="center"/>
          </w:tcPr>
          <w:p w:rsidR="00217F29" w:rsidRPr="000F15BE" w:rsidRDefault="00217F29" w:rsidP="000451FF">
            <w:pPr>
              <w:tabs>
                <w:tab w:val="left" w:pos="2002"/>
              </w:tabs>
              <w:spacing w:after="0" w:line="240" w:lineRule="auto"/>
              <w:jc w:val="center"/>
              <w:rPr>
                <w:b/>
                <w:bCs/>
                <w:sz w:val="16"/>
                <w:szCs w:val="16"/>
              </w:rPr>
            </w:pPr>
            <w:r w:rsidRPr="000F15BE">
              <w:rPr>
                <w:b/>
                <w:bCs/>
                <w:sz w:val="16"/>
                <w:szCs w:val="16"/>
              </w:rPr>
              <w:t>Résultat inscrit au bulletin</w:t>
            </w:r>
          </w:p>
        </w:tc>
      </w:tr>
      <w:tr w:rsidR="00217F29" w:rsidTr="00690E44">
        <w:trPr>
          <w:trHeight w:hRule="exact" w:val="1362"/>
        </w:trPr>
        <w:tc>
          <w:tcPr>
            <w:tcW w:w="1272" w:type="pct"/>
            <w:tcBorders>
              <w:bottom w:val="single" w:sz="4" w:space="0" w:color="auto"/>
            </w:tcBorders>
          </w:tcPr>
          <w:p w:rsidR="00217F29" w:rsidRPr="00855E7B" w:rsidRDefault="00217F29" w:rsidP="000451FF">
            <w:pPr>
              <w:spacing w:after="0" w:line="240" w:lineRule="auto"/>
              <w:rPr>
                <w:b/>
                <w:bCs/>
                <w:sz w:val="16"/>
                <w:szCs w:val="16"/>
              </w:rPr>
            </w:pPr>
            <w:r w:rsidRPr="00855E7B">
              <w:rPr>
                <w:b/>
                <w:bCs/>
                <w:sz w:val="16"/>
                <w:szCs w:val="16"/>
              </w:rPr>
              <w:t>Résoudre  une situation-problème :</w:t>
            </w:r>
          </w:p>
          <w:p w:rsidR="00217F29" w:rsidRPr="00855E7B" w:rsidRDefault="00217F29" w:rsidP="000451FF">
            <w:pPr>
              <w:spacing w:after="0" w:line="240" w:lineRule="auto"/>
              <w:rPr>
                <w:sz w:val="16"/>
                <w:szCs w:val="16"/>
              </w:rPr>
            </w:pPr>
          </w:p>
          <w:p w:rsidR="00217F29" w:rsidRPr="00855E7B" w:rsidRDefault="00217F29" w:rsidP="000451FF">
            <w:pPr>
              <w:spacing w:after="0" w:line="240" w:lineRule="auto"/>
              <w:rPr>
                <w:sz w:val="16"/>
                <w:szCs w:val="16"/>
              </w:rPr>
            </w:pPr>
            <w:r w:rsidRPr="00855E7B">
              <w:rPr>
                <w:sz w:val="16"/>
                <w:szCs w:val="16"/>
              </w:rPr>
              <w:t>Situations d’apprentissage et d’évaluation</w:t>
            </w:r>
            <w:r w:rsidR="007927B0" w:rsidRPr="00855E7B">
              <w:rPr>
                <w:sz w:val="16"/>
                <w:szCs w:val="16"/>
              </w:rPr>
              <w:t xml:space="preserve"> </w:t>
            </w:r>
          </w:p>
          <w:p w:rsidR="00217F29" w:rsidRPr="00855E7B" w:rsidRDefault="00217F29" w:rsidP="000451FF">
            <w:pPr>
              <w:spacing w:after="0" w:line="240" w:lineRule="auto"/>
              <w:rPr>
                <w:sz w:val="16"/>
                <w:szCs w:val="16"/>
              </w:rPr>
            </w:pPr>
          </w:p>
        </w:tc>
        <w:tc>
          <w:tcPr>
            <w:tcW w:w="447" w:type="pct"/>
            <w:tcBorders>
              <w:bottom w:val="single" w:sz="4" w:space="0" w:color="auto"/>
            </w:tcBorders>
          </w:tcPr>
          <w:p w:rsidR="00217F29" w:rsidRPr="00855E7B" w:rsidRDefault="00217F29" w:rsidP="00354C49">
            <w:pPr>
              <w:tabs>
                <w:tab w:val="left" w:pos="2002"/>
              </w:tabs>
              <w:spacing w:after="0" w:line="240" w:lineRule="auto"/>
              <w:jc w:val="center"/>
              <w:rPr>
                <w:b/>
                <w:bCs/>
                <w:sz w:val="20"/>
                <w:szCs w:val="20"/>
              </w:rPr>
            </w:pPr>
            <w:r w:rsidRPr="00855E7B">
              <w:rPr>
                <w:b/>
                <w:bCs/>
                <w:sz w:val="20"/>
                <w:szCs w:val="20"/>
              </w:rPr>
              <w:t>Non</w:t>
            </w:r>
          </w:p>
          <w:p w:rsidR="00217F29" w:rsidRPr="00855E7B" w:rsidRDefault="00217F29" w:rsidP="000451FF">
            <w:pPr>
              <w:tabs>
                <w:tab w:val="left" w:pos="2002"/>
              </w:tabs>
              <w:spacing w:after="0" w:line="240" w:lineRule="auto"/>
              <w:jc w:val="center"/>
              <w:rPr>
                <w:b/>
                <w:bCs/>
                <w:sz w:val="24"/>
                <w:szCs w:val="24"/>
              </w:rPr>
            </w:pPr>
            <w:r w:rsidRPr="00855E7B">
              <w:rPr>
                <w:sz w:val="14"/>
                <w:szCs w:val="14"/>
              </w:rPr>
              <w:t>Fait l’objet d’apprentissage, mais aucun résultat n’est communiqué à ce bulletin.</w:t>
            </w:r>
          </w:p>
        </w:tc>
        <w:tc>
          <w:tcPr>
            <w:tcW w:w="1210" w:type="pct"/>
          </w:tcPr>
          <w:p w:rsidR="00217F29" w:rsidRPr="00855E7B" w:rsidRDefault="00217F29" w:rsidP="000451FF">
            <w:pPr>
              <w:spacing w:after="0" w:line="240" w:lineRule="auto"/>
              <w:rPr>
                <w:b/>
                <w:bCs/>
                <w:sz w:val="16"/>
                <w:szCs w:val="16"/>
              </w:rPr>
            </w:pPr>
            <w:r w:rsidRPr="00855E7B">
              <w:rPr>
                <w:b/>
                <w:bCs/>
                <w:sz w:val="16"/>
                <w:szCs w:val="16"/>
              </w:rPr>
              <w:t>Résoudre  une situation-problème :</w:t>
            </w:r>
          </w:p>
          <w:p w:rsidR="00217F29" w:rsidRPr="00855E7B" w:rsidRDefault="00217F29" w:rsidP="000451FF">
            <w:pPr>
              <w:spacing w:after="0" w:line="240" w:lineRule="auto"/>
              <w:rPr>
                <w:sz w:val="16"/>
                <w:szCs w:val="16"/>
              </w:rPr>
            </w:pPr>
          </w:p>
          <w:p w:rsidR="00217F29" w:rsidRPr="00855E7B" w:rsidRDefault="00217F29" w:rsidP="000451FF">
            <w:pPr>
              <w:spacing w:after="0" w:line="240" w:lineRule="auto"/>
              <w:rPr>
                <w:sz w:val="16"/>
                <w:szCs w:val="16"/>
              </w:rPr>
            </w:pPr>
            <w:r w:rsidRPr="00855E7B">
              <w:rPr>
                <w:sz w:val="16"/>
                <w:szCs w:val="16"/>
              </w:rPr>
              <w:t>Situations d’apprentissage et d’évaluation</w:t>
            </w:r>
          </w:p>
          <w:p w:rsidR="00217F29" w:rsidRPr="00855E7B" w:rsidRDefault="00217F29" w:rsidP="000451FF">
            <w:pPr>
              <w:spacing w:after="0" w:line="240" w:lineRule="auto"/>
              <w:rPr>
                <w:sz w:val="16"/>
                <w:szCs w:val="16"/>
              </w:rPr>
            </w:pPr>
          </w:p>
        </w:tc>
        <w:tc>
          <w:tcPr>
            <w:tcW w:w="439" w:type="pct"/>
            <w:tcBorders>
              <w:bottom w:val="single" w:sz="4" w:space="0" w:color="auto"/>
            </w:tcBorders>
          </w:tcPr>
          <w:p w:rsidR="00217F29" w:rsidRDefault="00217F29" w:rsidP="00354C49">
            <w:pPr>
              <w:tabs>
                <w:tab w:val="left" w:pos="2002"/>
              </w:tabs>
              <w:spacing w:after="0" w:line="240" w:lineRule="auto"/>
              <w:jc w:val="center"/>
              <w:rPr>
                <w:b/>
                <w:bCs/>
                <w:sz w:val="20"/>
                <w:szCs w:val="20"/>
              </w:rPr>
            </w:pPr>
            <w:r w:rsidRPr="00855E7B">
              <w:rPr>
                <w:b/>
                <w:bCs/>
                <w:sz w:val="20"/>
                <w:szCs w:val="20"/>
              </w:rPr>
              <w:t>Oui</w:t>
            </w:r>
          </w:p>
          <w:p w:rsidR="00912BC6" w:rsidRDefault="00912BC6" w:rsidP="00354C49">
            <w:pPr>
              <w:tabs>
                <w:tab w:val="left" w:pos="2002"/>
              </w:tabs>
              <w:spacing w:after="0" w:line="240" w:lineRule="auto"/>
              <w:jc w:val="center"/>
              <w:rPr>
                <w:bCs/>
                <w:sz w:val="14"/>
                <w:szCs w:val="20"/>
              </w:rPr>
            </w:pPr>
          </w:p>
          <w:p w:rsidR="00912BC6" w:rsidRPr="00912BC6" w:rsidRDefault="00912BC6" w:rsidP="00354C49">
            <w:pPr>
              <w:tabs>
                <w:tab w:val="left" w:pos="2002"/>
              </w:tabs>
              <w:spacing w:after="0" w:line="240" w:lineRule="auto"/>
              <w:jc w:val="center"/>
              <w:rPr>
                <w:bCs/>
                <w:sz w:val="24"/>
                <w:szCs w:val="24"/>
              </w:rPr>
            </w:pPr>
            <w:r w:rsidRPr="00912BC6">
              <w:rPr>
                <w:bCs/>
                <w:sz w:val="14"/>
                <w:szCs w:val="20"/>
              </w:rPr>
              <w:t xml:space="preserve">Si le niveau langagier est suffisamment développé </w:t>
            </w:r>
          </w:p>
        </w:tc>
        <w:tc>
          <w:tcPr>
            <w:tcW w:w="825" w:type="pct"/>
            <w:tcBorders>
              <w:bottom w:val="single" w:sz="4" w:space="0" w:color="auto"/>
              <w:right w:val="single" w:sz="4" w:space="0" w:color="auto"/>
            </w:tcBorders>
          </w:tcPr>
          <w:p w:rsidR="00217F29" w:rsidRPr="000F15BE" w:rsidRDefault="00217F29" w:rsidP="000451FF">
            <w:pPr>
              <w:spacing w:after="0" w:line="240" w:lineRule="auto"/>
              <w:rPr>
                <w:b/>
                <w:bCs/>
                <w:sz w:val="16"/>
                <w:szCs w:val="16"/>
              </w:rPr>
            </w:pPr>
            <w:r w:rsidRPr="000F15BE">
              <w:rPr>
                <w:b/>
                <w:bCs/>
                <w:sz w:val="16"/>
                <w:szCs w:val="16"/>
              </w:rPr>
              <w:t>Résoudre  une situation-problème :</w:t>
            </w:r>
          </w:p>
          <w:p w:rsidR="00217F29" w:rsidRPr="000F15BE" w:rsidRDefault="00217F29" w:rsidP="000451FF">
            <w:pPr>
              <w:spacing w:after="0" w:line="240" w:lineRule="auto"/>
              <w:rPr>
                <w:sz w:val="16"/>
                <w:szCs w:val="16"/>
              </w:rPr>
            </w:pPr>
          </w:p>
          <w:p w:rsidR="00217F29" w:rsidRPr="000F15BE" w:rsidRDefault="00217F29" w:rsidP="000451FF">
            <w:pPr>
              <w:spacing w:after="0" w:line="240" w:lineRule="auto"/>
              <w:rPr>
                <w:sz w:val="16"/>
                <w:szCs w:val="16"/>
              </w:rPr>
            </w:pPr>
            <w:r w:rsidRPr="000F15BE">
              <w:rPr>
                <w:sz w:val="16"/>
                <w:szCs w:val="16"/>
              </w:rPr>
              <w:t>Situations d’apprentissage et d’évaluation</w:t>
            </w:r>
          </w:p>
          <w:p w:rsidR="00217F29" w:rsidRPr="000F15BE" w:rsidRDefault="00217F29" w:rsidP="000451FF">
            <w:pPr>
              <w:spacing w:after="0" w:line="240" w:lineRule="auto"/>
              <w:rPr>
                <w:sz w:val="16"/>
                <w:szCs w:val="16"/>
              </w:rPr>
            </w:pPr>
          </w:p>
        </w:tc>
        <w:tc>
          <w:tcPr>
            <w:tcW w:w="437" w:type="pct"/>
            <w:tcBorders>
              <w:top w:val="single" w:sz="4" w:space="0" w:color="auto"/>
              <w:left w:val="single" w:sz="4" w:space="0" w:color="auto"/>
              <w:bottom w:val="single" w:sz="4" w:space="0" w:color="auto"/>
            </w:tcBorders>
          </w:tcPr>
          <w:p w:rsidR="00217F29" w:rsidRPr="000F15BE" w:rsidRDefault="00217F29" w:rsidP="00354C49">
            <w:pPr>
              <w:spacing w:after="0" w:line="240" w:lineRule="auto"/>
              <w:jc w:val="center"/>
              <w:rPr>
                <w:b/>
                <w:bCs/>
                <w:sz w:val="20"/>
                <w:szCs w:val="20"/>
              </w:rPr>
            </w:pPr>
            <w:r w:rsidRPr="000F15BE">
              <w:rPr>
                <w:b/>
                <w:bCs/>
                <w:sz w:val="20"/>
                <w:szCs w:val="20"/>
              </w:rPr>
              <w:t>Non</w:t>
            </w:r>
          </w:p>
        </w:tc>
        <w:tc>
          <w:tcPr>
            <w:tcW w:w="370" w:type="pct"/>
            <w:tcBorders>
              <w:bottom w:val="single" w:sz="4" w:space="0" w:color="auto"/>
            </w:tcBorders>
          </w:tcPr>
          <w:p w:rsidR="00217F29" w:rsidRDefault="00217F29" w:rsidP="00354C49">
            <w:pPr>
              <w:tabs>
                <w:tab w:val="left" w:pos="2002"/>
              </w:tabs>
              <w:spacing w:after="0" w:line="240" w:lineRule="auto"/>
              <w:jc w:val="center"/>
              <w:rPr>
                <w:b/>
                <w:bCs/>
                <w:sz w:val="20"/>
                <w:szCs w:val="20"/>
              </w:rPr>
            </w:pPr>
            <w:r w:rsidRPr="000F15BE">
              <w:rPr>
                <w:b/>
                <w:bCs/>
                <w:sz w:val="20"/>
                <w:szCs w:val="20"/>
              </w:rPr>
              <w:t>Oui</w:t>
            </w:r>
          </w:p>
          <w:p w:rsidR="00912BC6" w:rsidRDefault="00912BC6" w:rsidP="00354C49">
            <w:pPr>
              <w:tabs>
                <w:tab w:val="left" w:pos="2002"/>
              </w:tabs>
              <w:spacing w:after="0" w:line="240" w:lineRule="auto"/>
              <w:jc w:val="center"/>
              <w:rPr>
                <w:bCs/>
                <w:sz w:val="14"/>
                <w:szCs w:val="20"/>
              </w:rPr>
            </w:pPr>
          </w:p>
          <w:p w:rsidR="00912BC6" w:rsidRPr="000F15BE" w:rsidRDefault="00912BC6" w:rsidP="00354C49">
            <w:pPr>
              <w:tabs>
                <w:tab w:val="left" w:pos="2002"/>
              </w:tabs>
              <w:spacing w:after="0" w:line="240" w:lineRule="auto"/>
              <w:jc w:val="center"/>
              <w:rPr>
                <w:b/>
                <w:bCs/>
                <w:sz w:val="20"/>
                <w:szCs w:val="20"/>
              </w:rPr>
            </w:pPr>
            <w:r w:rsidRPr="00912BC6">
              <w:rPr>
                <w:bCs/>
                <w:sz w:val="14"/>
                <w:szCs w:val="20"/>
              </w:rPr>
              <w:t>Si le niveau langagier est suffisamment développé</w:t>
            </w:r>
          </w:p>
        </w:tc>
      </w:tr>
      <w:tr w:rsidR="00217F29" w:rsidTr="004D58B5">
        <w:trPr>
          <w:trHeight w:hRule="exact" w:val="2635"/>
        </w:trPr>
        <w:tc>
          <w:tcPr>
            <w:tcW w:w="1272" w:type="pct"/>
            <w:tcBorders>
              <w:top w:val="single" w:sz="4" w:space="0" w:color="auto"/>
              <w:bottom w:val="single" w:sz="4" w:space="0" w:color="auto"/>
            </w:tcBorders>
          </w:tcPr>
          <w:p w:rsidR="00217F29" w:rsidRPr="00855E7B" w:rsidRDefault="00217F29" w:rsidP="000451FF">
            <w:pPr>
              <w:spacing w:after="0" w:line="240" w:lineRule="auto"/>
              <w:rPr>
                <w:b/>
                <w:bCs/>
                <w:sz w:val="16"/>
                <w:szCs w:val="16"/>
              </w:rPr>
            </w:pPr>
            <w:r w:rsidRPr="00855E7B">
              <w:rPr>
                <w:b/>
                <w:bCs/>
                <w:sz w:val="16"/>
                <w:szCs w:val="16"/>
              </w:rPr>
              <w:t>Utiliser un raisonnement mathématique :</w:t>
            </w:r>
          </w:p>
          <w:p w:rsidR="00217F29" w:rsidRPr="00855E7B" w:rsidRDefault="00217F29" w:rsidP="000451FF">
            <w:pPr>
              <w:spacing w:after="0" w:line="240" w:lineRule="auto"/>
              <w:rPr>
                <w:sz w:val="16"/>
                <w:szCs w:val="16"/>
              </w:rPr>
            </w:pPr>
          </w:p>
          <w:p w:rsidR="00217F29" w:rsidRPr="00855E7B" w:rsidRDefault="00217F29" w:rsidP="000451FF">
            <w:pPr>
              <w:spacing w:after="0" w:line="240" w:lineRule="auto"/>
              <w:rPr>
                <w:sz w:val="16"/>
                <w:szCs w:val="16"/>
              </w:rPr>
            </w:pPr>
            <w:r w:rsidRPr="00855E7B">
              <w:rPr>
                <w:sz w:val="16"/>
                <w:szCs w:val="16"/>
              </w:rPr>
              <w:t>Situations d’apprentissage et d’évaluation</w:t>
            </w:r>
          </w:p>
          <w:p w:rsidR="00217F29" w:rsidRPr="00855E7B" w:rsidRDefault="00217F29" w:rsidP="000451FF">
            <w:pPr>
              <w:spacing w:after="0" w:line="240" w:lineRule="auto"/>
              <w:rPr>
                <w:sz w:val="16"/>
                <w:szCs w:val="16"/>
              </w:rPr>
            </w:pPr>
            <w:r w:rsidRPr="00855E7B">
              <w:rPr>
                <w:sz w:val="16"/>
                <w:szCs w:val="16"/>
              </w:rPr>
              <w:t>Dictées de nombres</w:t>
            </w:r>
          </w:p>
          <w:p w:rsidR="00217F29" w:rsidRPr="00855E7B" w:rsidRDefault="00217F29" w:rsidP="000451FF">
            <w:pPr>
              <w:spacing w:after="0" w:line="240" w:lineRule="auto"/>
              <w:rPr>
                <w:sz w:val="16"/>
                <w:szCs w:val="16"/>
              </w:rPr>
            </w:pPr>
            <w:r w:rsidRPr="00855E7B">
              <w:rPr>
                <w:sz w:val="16"/>
                <w:szCs w:val="16"/>
              </w:rPr>
              <w:t>Jogging mathématique</w:t>
            </w:r>
          </w:p>
          <w:p w:rsidR="00217F29" w:rsidRPr="00855E7B" w:rsidRDefault="00217F29" w:rsidP="000451FF">
            <w:pPr>
              <w:spacing w:after="0" w:line="240" w:lineRule="auto"/>
              <w:rPr>
                <w:sz w:val="16"/>
                <w:szCs w:val="16"/>
              </w:rPr>
            </w:pPr>
            <w:r w:rsidRPr="00855E7B">
              <w:rPr>
                <w:sz w:val="16"/>
                <w:szCs w:val="16"/>
              </w:rPr>
              <w:t>Exercices</w:t>
            </w:r>
            <w:r w:rsidRPr="00855E7B">
              <w:rPr>
                <w:strike/>
                <w:sz w:val="16"/>
                <w:szCs w:val="16"/>
              </w:rPr>
              <w:t xml:space="preserve"> </w:t>
            </w:r>
          </w:p>
          <w:p w:rsidR="00217F29" w:rsidRPr="00855E7B" w:rsidRDefault="00217F29" w:rsidP="000451FF">
            <w:pPr>
              <w:spacing w:after="0" w:line="240" w:lineRule="auto"/>
              <w:rPr>
                <w:sz w:val="16"/>
                <w:szCs w:val="16"/>
              </w:rPr>
            </w:pPr>
            <w:r w:rsidRPr="00855E7B">
              <w:rPr>
                <w:sz w:val="16"/>
                <w:szCs w:val="16"/>
              </w:rPr>
              <w:t>Tests de connaissance</w:t>
            </w:r>
          </w:p>
        </w:tc>
        <w:tc>
          <w:tcPr>
            <w:tcW w:w="447" w:type="pct"/>
            <w:tcBorders>
              <w:top w:val="single" w:sz="4" w:space="0" w:color="auto"/>
              <w:bottom w:val="single" w:sz="4" w:space="0" w:color="auto"/>
            </w:tcBorders>
          </w:tcPr>
          <w:p w:rsidR="00217F29" w:rsidRPr="00855E7B" w:rsidRDefault="00217F29" w:rsidP="000451FF">
            <w:pPr>
              <w:tabs>
                <w:tab w:val="left" w:pos="2002"/>
              </w:tabs>
              <w:spacing w:after="0" w:line="240" w:lineRule="auto"/>
              <w:jc w:val="center"/>
              <w:rPr>
                <w:b/>
                <w:bCs/>
                <w:sz w:val="20"/>
                <w:szCs w:val="20"/>
              </w:rPr>
            </w:pPr>
          </w:p>
          <w:p w:rsidR="00D30DA4" w:rsidRPr="00855E7B" w:rsidRDefault="00D30DA4" w:rsidP="00D30DA4">
            <w:pPr>
              <w:tabs>
                <w:tab w:val="left" w:pos="2002"/>
              </w:tabs>
              <w:spacing w:after="0" w:line="240" w:lineRule="auto"/>
              <w:jc w:val="center"/>
              <w:rPr>
                <w:b/>
                <w:bCs/>
                <w:sz w:val="20"/>
                <w:szCs w:val="20"/>
              </w:rPr>
            </w:pPr>
            <w:r w:rsidRPr="00855E7B">
              <w:rPr>
                <w:b/>
                <w:bCs/>
                <w:sz w:val="20"/>
                <w:szCs w:val="20"/>
              </w:rPr>
              <w:t>Non</w:t>
            </w:r>
          </w:p>
          <w:p w:rsidR="00217F29" w:rsidRPr="00855E7B" w:rsidRDefault="00D30DA4" w:rsidP="00D30DA4">
            <w:pPr>
              <w:tabs>
                <w:tab w:val="left" w:pos="2002"/>
              </w:tabs>
              <w:spacing w:after="0" w:line="240" w:lineRule="auto"/>
              <w:jc w:val="center"/>
              <w:rPr>
                <w:b/>
                <w:bCs/>
                <w:sz w:val="24"/>
                <w:szCs w:val="24"/>
              </w:rPr>
            </w:pPr>
            <w:r w:rsidRPr="00855E7B">
              <w:rPr>
                <w:sz w:val="14"/>
                <w:szCs w:val="14"/>
              </w:rPr>
              <w:t>Fait l’objet d’apprentissage, mais aucun résultat n’est communiqué à ce bulletin</w:t>
            </w:r>
          </w:p>
        </w:tc>
        <w:tc>
          <w:tcPr>
            <w:tcW w:w="1210" w:type="pct"/>
            <w:tcBorders>
              <w:bottom w:val="single" w:sz="4" w:space="0" w:color="auto"/>
            </w:tcBorders>
          </w:tcPr>
          <w:p w:rsidR="00217F29" w:rsidRPr="00855E7B" w:rsidRDefault="00217F29" w:rsidP="000451FF">
            <w:pPr>
              <w:spacing w:after="0" w:line="240" w:lineRule="auto"/>
              <w:rPr>
                <w:b/>
                <w:bCs/>
                <w:sz w:val="16"/>
                <w:szCs w:val="16"/>
              </w:rPr>
            </w:pPr>
            <w:r w:rsidRPr="00855E7B">
              <w:rPr>
                <w:b/>
                <w:bCs/>
                <w:sz w:val="16"/>
                <w:szCs w:val="16"/>
              </w:rPr>
              <w:t>Utiliser un raisonnement mathématique :</w:t>
            </w:r>
          </w:p>
          <w:p w:rsidR="00217F29" w:rsidRPr="00855E7B" w:rsidRDefault="00217F29" w:rsidP="000451FF">
            <w:pPr>
              <w:spacing w:after="0" w:line="240" w:lineRule="auto"/>
              <w:rPr>
                <w:sz w:val="16"/>
                <w:szCs w:val="16"/>
              </w:rPr>
            </w:pPr>
          </w:p>
          <w:p w:rsidR="00217F29" w:rsidRPr="00855E7B" w:rsidRDefault="00217F29" w:rsidP="000451FF">
            <w:pPr>
              <w:spacing w:after="0" w:line="240" w:lineRule="auto"/>
              <w:rPr>
                <w:sz w:val="16"/>
                <w:szCs w:val="16"/>
              </w:rPr>
            </w:pPr>
          </w:p>
        </w:tc>
        <w:tc>
          <w:tcPr>
            <w:tcW w:w="439" w:type="pct"/>
            <w:tcBorders>
              <w:top w:val="single" w:sz="4" w:space="0" w:color="auto"/>
              <w:bottom w:val="single" w:sz="4" w:space="0" w:color="auto"/>
            </w:tcBorders>
          </w:tcPr>
          <w:p w:rsidR="00217F29" w:rsidRPr="00855E7B" w:rsidRDefault="00217F29" w:rsidP="000451FF">
            <w:pPr>
              <w:tabs>
                <w:tab w:val="left" w:pos="2002"/>
              </w:tabs>
              <w:spacing w:after="0" w:line="240" w:lineRule="auto"/>
              <w:rPr>
                <w:b/>
                <w:bCs/>
                <w:sz w:val="20"/>
                <w:szCs w:val="20"/>
              </w:rPr>
            </w:pPr>
          </w:p>
          <w:p w:rsidR="00217F29" w:rsidRPr="00855E7B" w:rsidRDefault="00217F29" w:rsidP="000451FF">
            <w:pPr>
              <w:tabs>
                <w:tab w:val="left" w:pos="2002"/>
              </w:tabs>
              <w:spacing w:after="0" w:line="240" w:lineRule="auto"/>
              <w:jc w:val="center"/>
              <w:rPr>
                <w:b/>
                <w:bCs/>
                <w:sz w:val="24"/>
                <w:szCs w:val="24"/>
              </w:rPr>
            </w:pPr>
            <w:r w:rsidRPr="00855E7B">
              <w:rPr>
                <w:b/>
                <w:bCs/>
                <w:sz w:val="20"/>
                <w:szCs w:val="20"/>
              </w:rPr>
              <w:t>Oui</w:t>
            </w:r>
          </w:p>
        </w:tc>
        <w:tc>
          <w:tcPr>
            <w:tcW w:w="825" w:type="pct"/>
            <w:tcBorders>
              <w:top w:val="single" w:sz="4" w:space="0" w:color="auto"/>
              <w:bottom w:val="single" w:sz="4" w:space="0" w:color="auto"/>
              <w:right w:val="single" w:sz="4" w:space="0" w:color="auto"/>
            </w:tcBorders>
          </w:tcPr>
          <w:p w:rsidR="00217F29" w:rsidRPr="000F15BE" w:rsidRDefault="00217F29" w:rsidP="000451FF">
            <w:pPr>
              <w:spacing w:after="0" w:line="240" w:lineRule="auto"/>
              <w:rPr>
                <w:b/>
                <w:bCs/>
                <w:sz w:val="16"/>
                <w:szCs w:val="16"/>
              </w:rPr>
            </w:pPr>
            <w:r w:rsidRPr="000F15BE">
              <w:rPr>
                <w:b/>
                <w:bCs/>
                <w:sz w:val="16"/>
                <w:szCs w:val="16"/>
              </w:rPr>
              <w:t>Utiliser un raisonnement mathématique :</w:t>
            </w:r>
          </w:p>
          <w:p w:rsidR="00217F29" w:rsidRPr="000F15BE" w:rsidRDefault="00217F29" w:rsidP="000451FF">
            <w:pPr>
              <w:spacing w:after="0" w:line="240" w:lineRule="auto"/>
              <w:rPr>
                <w:sz w:val="16"/>
                <w:szCs w:val="16"/>
                <w:highlight w:val="yellow"/>
              </w:rPr>
            </w:pPr>
          </w:p>
          <w:p w:rsidR="00217F29" w:rsidRPr="000F15BE" w:rsidRDefault="00217F29" w:rsidP="000451FF">
            <w:pPr>
              <w:spacing w:after="0" w:line="240" w:lineRule="auto"/>
              <w:rPr>
                <w:sz w:val="16"/>
                <w:szCs w:val="16"/>
              </w:rPr>
            </w:pPr>
          </w:p>
        </w:tc>
        <w:tc>
          <w:tcPr>
            <w:tcW w:w="437" w:type="pct"/>
            <w:tcBorders>
              <w:top w:val="single" w:sz="4" w:space="0" w:color="auto"/>
              <w:left w:val="single" w:sz="4" w:space="0" w:color="auto"/>
              <w:bottom w:val="single" w:sz="4" w:space="0" w:color="auto"/>
            </w:tcBorders>
          </w:tcPr>
          <w:p w:rsidR="00217F29" w:rsidRPr="000F15BE" w:rsidRDefault="00217F29" w:rsidP="000451FF">
            <w:pPr>
              <w:spacing w:after="0" w:line="240" w:lineRule="auto"/>
              <w:rPr>
                <w:b/>
                <w:bCs/>
                <w:sz w:val="20"/>
                <w:szCs w:val="20"/>
              </w:rPr>
            </w:pPr>
          </w:p>
          <w:p w:rsidR="00217F29" w:rsidRPr="000F15BE" w:rsidRDefault="00217F29" w:rsidP="000451FF">
            <w:pPr>
              <w:spacing w:after="0" w:line="240" w:lineRule="auto"/>
              <w:jc w:val="center"/>
              <w:rPr>
                <w:b/>
                <w:bCs/>
                <w:sz w:val="20"/>
                <w:szCs w:val="20"/>
              </w:rPr>
            </w:pPr>
            <w:r w:rsidRPr="000F15BE">
              <w:rPr>
                <w:b/>
                <w:bCs/>
                <w:sz w:val="20"/>
                <w:szCs w:val="20"/>
              </w:rPr>
              <w:t>Non</w:t>
            </w:r>
          </w:p>
        </w:tc>
        <w:tc>
          <w:tcPr>
            <w:tcW w:w="370" w:type="pct"/>
            <w:tcBorders>
              <w:top w:val="single" w:sz="4" w:space="0" w:color="auto"/>
              <w:bottom w:val="single" w:sz="4" w:space="0" w:color="auto"/>
            </w:tcBorders>
          </w:tcPr>
          <w:p w:rsidR="00217F29" w:rsidRPr="000F15BE" w:rsidRDefault="00217F29" w:rsidP="000451FF">
            <w:pPr>
              <w:tabs>
                <w:tab w:val="left" w:pos="2002"/>
              </w:tabs>
              <w:spacing w:after="0" w:line="240" w:lineRule="auto"/>
              <w:rPr>
                <w:b/>
                <w:bCs/>
                <w:sz w:val="20"/>
                <w:szCs w:val="20"/>
              </w:rPr>
            </w:pPr>
          </w:p>
          <w:p w:rsidR="00217F29" w:rsidRPr="000F15BE" w:rsidRDefault="00217F29" w:rsidP="000451FF">
            <w:pPr>
              <w:tabs>
                <w:tab w:val="left" w:pos="2002"/>
              </w:tabs>
              <w:spacing w:after="0" w:line="240" w:lineRule="auto"/>
              <w:jc w:val="center"/>
              <w:rPr>
                <w:b/>
                <w:bCs/>
                <w:sz w:val="20"/>
                <w:szCs w:val="20"/>
              </w:rPr>
            </w:pPr>
            <w:r w:rsidRPr="000F15BE">
              <w:rPr>
                <w:b/>
                <w:bCs/>
                <w:sz w:val="20"/>
                <w:szCs w:val="20"/>
              </w:rPr>
              <w:t>Oui</w:t>
            </w:r>
          </w:p>
        </w:tc>
      </w:tr>
    </w:tbl>
    <w:p w:rsidR="00217F29" w:rsidRPr="0046751E" w:rsidRDefault="00217F29">
      <w:pPr>
        <w:rPr>
          <w:sz w:val="18"/>
          <w:szCs w:val="18"/>
        </w:rPr>
        <w:sectPr w:rsidR="00217F29" w:rsidRPr="0046751E" w:rsidSect="00D70873">
          <w:footerReference w:type="first" r:id="rId16"/>
          <w:pgSz w:w="12240" w:h="15840" w:code="138"/>
          <w:pgMar w:top="720" w:right="720" w:bottom="720" w:left="720" w:header="709" w:footer="488" w:gutter="0"/>
          <w:cols w:space="708"/>
          <w:titlePg/>
          <w:docGrid w:linePitch="360"/>
        </w:sectPr>
      </w:pPr>
    </w:p>
    <w:p w:rsidR="00217F29" w:rsidRDefault="00217F29" w:rsidP="00122D3C">
      <w:pPr>
        <w:spacing w:after="0" w:line="240" w:lineRule="auto"/>
        <w:rPr>
          <w:sz w:val="18"/>
          <w:szCs w:val="18"/>
        </w:rPr>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2"/>
        <w:gridCol w:w="4816"/>
        <w:gridCol w:w="4818"/>
      </w:tblGrid>
      <w:tr w:rsidR="00217F29" w:rsidRPr="00BE5DFF">
        <w:tc>
          <w:tcPr>
            <w:tcW w:w="5000" w:type="pct"/>
            <w:gridSpan w:val="3"/>
            <w:shd w:val="clear" w:color="auto" w:fill="000000"/>
          </w:tcPr>
          <w:p w:rsidR="00217F29" w:rsidRPr="000F15BE" w:rsidRDefault="00217F29" w:rsidP="000F15BE">
            <w:pPr>
              <w:spacing w:after="0" w:line="240" w:lineRule="auto"/>
              <w:jc w:val="center"/>
              <w:rPr>
                <w:sz w:val="28"/>
                <w:szCs w:val="28"/>
              </w:rPr>
            </w:pPr>
            <w:r w:rsidRPr="000F15BE">
              <w:rPr>
                <w:sz w:val="28"/>
                <w:szCs w:val="28"/>
              </w:rPr>
              <w:t>Compétences non disciplinaires</w:t>
            </w:r>
          </w:p>
          <w:p w:rsidR="00217F29" w:rsidRPr="000F15BE" w:rsidRDefault="00217F29" w:rsidP="000F15BE">
            <w:pPr>
              <w:spacing w:after="0" w:line="240" w:lineRule="auto"/>
              <w:jc w:val="center"/>
              <w:rPr>
                <w:sz w:val="20"/>
                <w:szCs w:val="20"/>
              </w:rPr>
            </w:pPr>
            <w:r w:rsidRPr="000F15BE">
              <w:rPr>
                <w:sz w:val="20"/>
                <w:szCs w:val="20"/>
              </w:rPr>
              <w:t>Des commentaires vous seront transmis à la 1</w:t>
            </w:r>
            <w:r w:rsidRPr="000F15BE">
              <w:rPr>
                <w:sz w:val="20"/>
                <w:szCs w:val="20"/>
                <w:vertAlign w:val="superscript"/>
              </w:rPr>
              <w:t>re</w:t>
            </w:r>
            <w:r w:rsidRPr="000F15BE">
              <w:rPr>
                <w:sz w:val="20"/>
                <w:szCs w:val="20"/>
              </w:rPr>
              <w:t xml:space="preserve"> et à la 3</w:t>
            </w:r>
            <w:r w:rsidRPr="000F15BE">
              <w:rPr>
                <w:sz w:val="20"/>
                <w:szCs w:val="20"/>
                <w:vertAlign w:val="superscript"/>
              </w:rPr>
              <w:t>e</w:t>
            </w:r>
            <w:r w:rsidRPr="000F15BE">
              <w:rPr>
                <w:sz w:val="20"/>
                <w:szCs w:val="20"/>
              </w:rPr>
              <w:t xml:space="preserve"> étape.</w:t>
            </w:r>
          </w:p>
        </w:tc>
      </w:tr>
      <w:tr w:rsidR="00217F29" w:rsidRPr="00BE5DFF">
        <w:trPr>
          <w:trHeight w:val="2940"/>
        </w:trPr>
        <w:tc>
          <w:tcPr>
            <w:tcW w:w="627" w:type="pct"/>
          </w:tcPr>
          <w:p w:rsidR="00217F29" w:rsidRPr="000F15BE" w:rsidRDefault="00217F29" w:rsidP="000F15BE">
            <w:pPr>
              <w:spacing w:after="0" w:line="240" w:lineRule="auto"/>
              <w:rPr>
                <w:b/>
                <w:bCs/>
                <w:sz w:val="20"/>
                <w:szCs w:val="20"/>
              </w:rPr>
            </w:pPr>
          </w:p>
          <w:p w:rsidR="00217F29" w:rsidRPr="000F15BE" w:rsidRDefault="00912BC6" w:rsidP="000F15BE">
            <w:pPr>
              <w:spacing w:after="0" w:line="240" w:lineRule="auto"/>
              <w:rPr>
                <w:b/>
                <w:bCs/>
                <w:sz w:val="20"/>
                <w:szCs w:val="20"/>
              </w:rPr>
            </w:pPr>
            <w:r>
              <w:rPr>
                <w:b/>
                <w:bCs/>
                <w:sz w:val="20"/>
                <w:szCs w:val="20"/>
              </w:rPr>
              <w:t>2</w:t>
            </w:r>
            <w:r w:rsidRPr="00912BC6">
              <w:rPr>
                <w:b/>
                <w:bCs/>
                <w:sz w:val="20"/>
                <w:szCs w:val="20"/>
                <w:vertAlign w:val="superscript"/>
              </w:rPr>
              <w:t>e</w:t>
            </w:r>
            <w:r w:rsidR="00217F29" w:rsidRPr="000F15BE">
              <w:rPr>
                <w:b/>
                <w:bCs/>
                <w:sz w:val="20"/>
                <w:szCs w:val="20"/>
              </w:rPr>
              <w:t xml:space="preserve"> étape</w:t>
            </w:r>
          </w:p>
        </w:tc>
        <w:tc>
          <w:tcPr>
            <w:tcW w:w="2186" w:type="pct"/>
          </w:tcPr>
          <w:p w:rsidR="00217F29" w:rsidRPr="000F15BE" w:rsidRDefault="00217F29" w:rsidP="000F15BE">
            <w:pPr>
              <w:spacing w:after="0" w:line="240" w:lineRule="auto"/>
              <w:rPr>
                <w:b/>
                <w:bCs/>
                <w:sz w:val="20"/>
                <w:szCs w:val="20"/>
                <w:highlight w:val="yellow"/>
              </w:rPr>
            </w:pPr>
          </w:p>
          <w:p w:rsidR="00217F29" w:rsidRPr="00B078B8" w:rsidRDefault="00217F29" w:rsidP="000F15BE">
            <w:pPr>
              <w:spacing w:after="0" w:line="240" w:lineRule="auto"/>
              <w:rPr>
                <w:b/>
                <w:bCs/>
                <w:sz w:val="20"/>
                <w:szCs w:val="20"/>
              </w:rPr>
            </w:pPr>
            <w:r w:rsidRPr="00B078B8">
              <w:rPr>
                <w:b/>
                <w:bCs/>
                <w:sz w:val="20"/>
                <w:szCs w:val="20"/>
              </w:rPr>
              <w:t>Organiser son travail</w:t>
            </w:r>
          </w:p>
          <w:p w:rsidR="00217F29" w:rsidRPr="000F15BE" w:rsidRDefault="00217F29" w:rsidP="000F15BE">
            <w:pPr>
              <w:spacing w:after="0" w:line="240" w:lineRule="auto"/>
              <w:rPr>
                <w:sz w:val="20"/>
                <w:szCs w:val="20"/>
                <w:highlight w:val="yellow"/>
              </w:rPr>
            </w:pPr>
            <w:r w:rsidRPr="000F15BE">
              <w:rPr>
                <w:sz w:val="20"/>
                <w:szCs w:val="20"/>
                <w:highlight w:val="yellow"/>
              </w:rPr>
              <w:t xml:space="preserve"> </w:t>
            </w:r>
          </w:p>
          <w:p w:rsidR="00217F29" w:rsidRPr="000F15BE" w:rsidRDefault="00217F29" w:rsidP="000F15BE">
            <w:pPr>
              <w:spacing w:after="0" w:line="240" w:lineRule="auto"/>
              <w:rPr>
                <w:sz w:val="16"/>
                <w:szCs w:val="16"/>
              </w:rPr>
            </w:pPr>
            <w:r w:rsidRPr="000F15BE">
              <w:rPr>
                <w:sz w:val="16"/>
                <w:szCs w:val="16"/>
              </w:rPr>
              <w:t>Analyser la tâche à accomplir.</w:t>
            </w:r>
          </w:p>
          <w:p w:rsidR="00217F29" w:rsidRPr="000F15BE" w:rsidRDefault="00217F29" w:rsidP="000F15BE">
            <w:pPr>
              <w:spacing w:after="0" w:line="240" w:lineRule="auto"/>
              <w:rPr>
                <w:sz w:val="16"/>
                <w:szCs w:val="16"/>
              </w:rPr>
            </w:pPr>
          </w:p>
          <w:p w:rsidR="00217F29" w:rsidRPr="000F15BE" w:rsidRDefault="00217F29" w:rsidP="000F15BE">
            <w:pPr>
              <w:spacing w:after="0" w:line="240" w:lineRule="auto"/>
              <w:rPr>
                <w:sz w:val="16"/>
                <w:szCs w:val="16"/>
              </w:rPr>
            </w:pPr>
            <w:r w:rsidRPr="000F15BE">
              <w:rPr>
                <w:sz w:val="16"/>
                <w:szCs w:val="16"/>
              </w:rPr>
              <w:t>Analyser sa démarche.</w:t>
            </w:r>
          </w:p>
          <w:p w:rsidR="00217F29" w:rsidRPr="000F15BE" w:rsidRDefault="00217F29" w:rsidP="000F15BE">
            <w:pPr>
              <w:spacing w:after="0" w:line="240" w:lineRule="auto"/>
              <w:rPr>
                <w:sz w:val="16"/>
                <w:szCs w:val="16"/>
              </w:rPr>
            </w:pPr>
          </w:p>
          <w:p w:rsidR="00217F29" w:rsidRPr="000F15BE" w:rsidRDefault="00217F29" w:rsidP="000F15BE">
            <w:pPr>
              <w:spacing w:after="0" w:line="240" w:lineRule="auto"/>
              <w:rPr>
                <w:sz w:val="16"/>
                <w:szCs w:val="16"/>
              </w:rPr>
            </w:pPr>
            <w:r w:rsidRPr="000F15BE">
              <w:rPr>
                <w:sz w:val="16"/>
                <w:szCs w:val="16"/>
              </w:rPr>
              <w:t>S’engager dans la démarche.</w:t>
            </w:r>
          </w:p>
          <w:p w:rsidR="00217F29" w:rsidRPr="000F15BE" w:rsidRDefault="00217F29" w:rsidP="000F15BE">
            <w:pPr>
              <w:spacing w:after="0" w:line="240" w:lineRule="auto"/>
              <w:rPr>
                <w:sz w:val="16"/>
                <w:szCs w:val="16"/>
              </w:rPr>
            </w:pPr>
          </w:p>
          <w:p w:rsidR="00217F29" w:rsidRPr="000F15BE" w:rsidRDefault="00217F29" w:rsidP="000F15BE">
            <w:pPr>
              <w:spacing w:after="0" w:line="240" w:lineRule="auto"/>
              <w:rPr>
                <w:sz w:val="16"/>
                <w:szCs w:val="16"/>
              </w:rPr>
            </w:pPr>
            <w:r w:rsidRPr="000F15BE">
              <w:rPr>
                <w:sz w:val="16"/>
                <w:szCs w:val="16"/>
              </w:rPr>
              <w:t>Accomplir la tâche.</w:t>
            </w:r>
          </w:p>
          <w:p w:rsidR="00217F29" w:rsidRPr="000F15BE" w:rsidRDefault="00217F29" w:rsidP="000F15BE">
            <w:pPr>
              <w:spacing w:after="0" w:line="240" w:lineRule="auto"/>
              <w:rPr>
                <w:sz w:val="20"/>
                <w:szCs w:val="20"/>
                <w:highlight w:val="yellow"/>
              </w:rPr>
            </w:pPr>
          </w:p>
        </w:tc>
        <w:tc>
          <w:tcPr>
            <w:tcW w:w="2187" w:type="pct"/>
          </w:tcPr>
          <w:p w:rsidR="00217F29" w:rsidRPr="000F15BE" w:rsidRDefault="00217F29" w:rsidP="000F15BE">
            <w:pPr>
              <w:spacing w:after="0" w:line="240" w:lineRule="auto"/>
              <w:rPr>
                <w:b/>
                <w:bCs/>
                <w:sz w:val="20"/>
                <w:szCs w:val="20"/>
                <w:highlight w:val="yellow"/>
              </w:rPr>
            </w:pPr>
          </w:p>
          <w:p w:rsidR="00217F29" w:rsidRPr="000F15BE" w:rsidRDefault="00217F29" w:rsidP="000F15BE">
            <w:pPr>
              <w:spacing w:after="0" w:line="240" w:lineRule="auto"/>
              <w:rPr>
                <w:sz w:val="16"/>
                <w:szCs w:val="16"/>
                <w:highlight w:val="yellow"/>
              </w:rPr>
            </w:pPr>
          </w:p>
        </w:tc>
      </w:tr>
      <w:tr w:rsidR="00217F29" w:rsidRPr="004A441F">
        <w:trPr>
          <w:trHeight w:val="2967"/>
        </w:trPr>
        <w:tc>
          <w:tcPr>
            <w:tcW w:w="627" w:type="pct"/>
          </w:tcPr>
          <w:p w:rsidR="00217F29" w:rsidRPr="000F15BE" w:rsidRDefault="00217F29" w:rsidP="000F15BE">
            <w:pPr>
              <w:spacing w:after="0" w:line="240" w:lineRule="auto"/>
              <w:rPr>
                <w:b/>
                <w:bCs/>
                <w:sz w:val="20"/>
                <w:szCs w:val="20"/>
              </w:rPr>
            </w:pPr>
          </w:p>
          <w:p w:rsidR="00217F29" w:rsidRPr="000F15BE" w:rsidRDefault="00217F29" w:rsidP="000F15BE">
            <w:pPr>
              <w:spacing w:after="0" w:line="240" w:lineRule="auto"/>
              <w:rPr>
                <w:b/>
                <w:bCs/>
                <w:sz w:val="20"/>
                <w:szCs w:val="20"/>
              </w:rPr>
            </w:pPr>
            <w:r w:rsidRPr="000F15BE">
              <w:rPr>
                <w:b/>
                <w:bCs/>
                <w:sz w:val="20"/>
                <w:szCs w:val="20"/>
              </w:rPr>
              <w:t>3</w:t>
            </w:r>
            <w:r w:rsidRPr="000F15BE">
              <w:rPr>
                <w:b/>
                <w:bCs/>
                <w:sz w:val="20"/>
                <w:szCs w:val="20"/>
                <w:vertAlign w:val="superscript"/>
              </w:rPr>
              <w:t>e</w:t>
            </w:r>
            <w:r w:rsidRPr="000F15BE">
              <w:rPr>
                <w:b/>
                <w:bCs/>
                <w:sz w:val="20"/>
                <w:szCs w:val="20"/>
              </w:rPr>
              <w:t xml:space="preserve"> étape</w:t>
            </w:r>
          </w:p>
        </w:tc>
        <w:tc>
          <w:tcPr>
            <w:tcW w:w="2186" w:type="pct"/>
          </w:tcPr>
          <w:p w:rsidR="00217F29" w:rsidRPr="000F15BE" w:rsidRDefault="00217F29" w:rsidP="000F15BE">
            <w:pPr>
              <w:spacing w:after="0" w:line="240" w:lineRule="auto"/>
              <w:rPr>
                <w:b/>
                <w:bCs/>
                <w:sz w:val="20"/>
                <w:szCs w:val="20"/>
                <w:highlight w:val="yellow"/>
              </w:rPr>
            </w:pPr>
          </w:p>
          <w:p w:rsidR="00217F29" w:rsidRPr="00B078B8" w:rsidRDefault="00217F29" w:rsidP="000F15BE">
            <w:pPr>
              <w:spacing w:after="0" w:line="240" w:lineRule="auto"/>
              <w:rPr>
                <w:b/>
                <w:bCs/>
                <w:sz w:val="20"/>
                <w:szCs w:val="20"/>
              </w:rPr>
            </w:pPr>
            <w:r w:rsidRPr="00B078B8">
              <w:rPr>
                <w:b/>
                <w:bCs/>
                <w:sz w:val="20"/>
                <w:szCs w:val="20"/>
              </w:rPr>
              <w:t>Savoir communiquer</w:t>
            </w:r>
          </w:p>
          <w:p w:rsidR="00217F29" w:rsidRPr="000F15BE" w:rsidRDefault="00217F29" w:rsidP="000F15BE">
            <w:pPr>
              <w:spacing w:after="0" w:line="240" w:lineRule="auto"/>
              <w:rPr>
                <w:b/>
                <w:bCs/>
                <w:sz w:val="20"/>
                <w:szCs w:val="20"/>
                <w:highlight w:val="yellow"/>
              </w:rPr>
            </w:pPr>
          </w:p>
          <w:p w:rsidR="00217F29" w:rsidRPr="000F15BE" w:rsidRDefault="00217F29" w:rsidP="000F15BE">
            <w:pPr>
              <w:spacing w:after="0" w:line="240" w:lineRule="auto"/>
              <w:rPr>
                <w:sz w:val="16"/>
                <w:szCs w:val="16"/>
              </w:rPr>
            </w:pPr>
            <w:r w:rsidRPr="000F15BE">
              <w:rPr>
                <w:sz w:val="16"/>
                <w:szCs w:val="16"/>
              </w:rPr>
              <w:t>Établir l’intention de la communication.</w:t>
            </w:r>
          </w:p>
          <w:p w:rsidR="00217F29" w:rsidRPr="000F15BE" w:rsidRDefault="00217F29" w:rsidP="000F15BE">
            <w:pPr>
              <w:spacing w:after="0" w:line="240" w:lineRule="auto"/>
              <w:rPr>
                <w:sz w:val="16"/>
                <w:szCs w:val="16"/>
              </w:rPr>
            </w:pPr>
          </w:p>
          <w:p w:rsidR="00217F29" w:rsidRPr="000F15BE" w:rsidRDefault="00217F29" w:rsidP="000F15BE">
            <w:pPr>
              <w:spacing w:after="0" w:line="240" w:lineRule="auto"/>
              <w:rPr>
                <w:sz w:val="16"/>
                <w:szCs w:val="16"/>
              </w:rPr>
            </w:pPr>
            <w:r w:rsidRPr="000F15BE">
              <w:rPr>
                <w:sz w:val="16"/>
                <w:szCs w:val="16"/>
              </w:rPr>
              <w:t>Choisir le mode de communication.</w:t>
            </w:r>
          </w:p>
          <w:p w:rsidR="00217F29" w:rsidRPr="000F15BE" w:rsidRDefault="00217F29" w:rsidP="000F15BE">
            <w:pPr>
              <w:spacing w:after="0" w:line="240" w:lineRule="auto"/>
              <w:rPr>
                <w:sz w:val="16"/>
                <w:szCs w:val="16"/>
              </w:rPr>
            </w:pPr>
          </w:p>
          <w:p w:rsidR="00217F29" w:rsidRPr="000F15BE" w:rsidRDefault="00217F29" w:rsidP="000F15BE">
            <w:pPr>
              <w:spacing w:after="0" w:line="240" w:lineRule="auto"/>
              <w:rPr>
                <w:sz w:val="16"/>
                <w:szCs w:val="16"/>
              </w:rPr>
            </w:pPr>
            <w:r w:rsidRPr="000F15BE">
              <w:rPr>
                <w:sz w:val="16"/>
                <w:szCs w:val="16"/>
              </w:rPr>
              <w:t>Réaliser la communication en respectant les règles et les conventions propres aux langages utilisés.</w:t>
            </w:r>
          </w:p>
          <w:p w:rsidR="00217F29" w:rsidRPr="000F15BE" w:rsidRDefault="00217F29" w:rsidP="000F15BE">
            <w:pPr>
              <w:spacing w:after="0" w:line="240" w:lineRule="auto"/>
              <w:rPr>
                <w:sz w:val="20"/>
                <w:szCs w:val="20"/>
                <w:highlight w:val="yellow"/>
              </w:rPr>
            </w:pPr>
          </w:p>
        </w:tc>
        <w:tc>
          <w:tcPr>
            <w:tcW w:w="2187" w:type="pct"/>
          </w:tcPr>
          <w:p w:rsidR="00217F29" w:rsidRPr="000F15BE" w:rsidRDefault="00217F29" w:rsidP="000F15BE">
            <w:pPr>
              <w:spacing w:after="0" w:line="240" w:lineRule="auto"/>
              <w:rPr>
                <w:b/>
                <w:bCs/>
                <w:sz w:val="20"/>
                <w:szCs w:val="20"/>
                <w:highlight w:val="yellow"/>
              </w:rPr>
            </w:pPr>
          </w:p>
          <w:p w:rsidR="00217F29" w:rsidRPr="000F15BE" w:rsidRDefault="00217F29" w:rsidP="000F15BE">
            <w:pPr>
              <w:spacing w:after="0" w:line="240" w:lineRule="auto"/>
              <w:rPr>
                <w:b/>
                <w:bCs/>
                <w:sz w:val="16"/>
                <w:szCs w:val="16"/>
                <w:highlight w:val="yellow"/>
              </w:rPr>
            </w:pPr>
          </w:p>
        </w:tc>
      </w:tr>
    </w:tbl>
    <w:p w:rsidR="00217F29" w:rsidRDefault="00217F29" w:rsidP="00122D3C">
      <w:pPr>
        <w:spacing w:after="0" w:line="240" w:lineRule="auto"/>
        <w:rPr>
          <w:sz w:val="18"/>
          <w:szCs w:val="18"/>
        </w:rPr>
      </w:pPr>
    </w:p>
    <w:p w:rsidR="00217F29" w:rsidRDefault="00217F29" w:rsidP="00122D3C">
      <w:pPr>
        <w:spacing w:after="0" w:line="240" w:lineRule="auto"/>
        <w:rPr>
          <w:sz w:val="18"/>
          <w:szCs w:val="18"/>
        </w:rPr>
      </w:pPr>
    </w:p>
    <w:p w:rsidR="00217F29" w:rsidRDefault="00217F29">
      <w:pPr>
        <w:rPr>
          <w:sz w:val="18"/>
          <w:szCs w:val="18"/>
        </w:rPr>
        <w:sectPr w:rsidR="00217F29" w:rsidSect="00D70873">
          <w:pgSz w:w="12240" w:h="15840" w:code="138"/>
          <w:pgMar w:top="720" w:right="720" w:bottom="720" w:left="720" w:header="709" w:footer="488" w:gutter="0"/>
          <w:cols w:space="708"/>
          <w:titlePg/>
          <w:docGrid w:linePitch="360"/>
        </w:sectPr>
      </w:pPr>
    </w:p>
    <w:p w:rsidR="00217F29" w:rsidRDefault="00217F29" w:rsidP="00122D3C">
      <w:pPr>
        <w:spacing w:after="0" w:line="240" w:lineRule="auto"/>
        <w:rPr>
          <w:sz w:val="18"/>
          <w:szCs w:val="18"/>
        </w:rPr>
      </w:pPr>
      <w:bookmarkStart w:id="0" w:name="_GoBack"/>
      <w:bookmarkEnd w:id="0"/>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91"/>
        <w:gridCol w:w="7625"/>
      </w:tblGrid>
      <w:tr w:rsidR="00217F29" w:rsidRPr="00320B3C">
        <w:tc>
          <w:tcPr>
            <w:tcW w:w="5000" w:type="pct"/>
            <w:gridSpan w:val="2"/>
            <w:shd w:val="clear" w:color="auto" w:fill="000000"/>
          </w:tcPr>
          <w:p w:rsidR="00217F29" w:rsidRPr="000F15BE" w:rsidRDefault="00217F29" w:rsidP="000F15BE">
            <w:pPr>
              <w:spacing w:after="0" w:line="240" w:lineRule="auto"/>
              <w:jc w:val="center"/>
              <w:rPr>
                <w:sz w:val="28"/>
                <w:szCs w:val="28"/>
              </w:rPr>
            </w:pPr>
            <w:r>
              <w:rPr>
                <w:sz w:val="28"/>
                <w:szCs w:val="28"/>
              </w:rPr>
              <w:t>Spécialistes</w:t>
            </w:r>
          </w:p>
        </w:tc>
      </w:tr>
      <w:tr w:rsidR="00217F29" w:rsidRPr="004E2975" w:rsidTr="00D30DA4">
        <w:trPr>
          <w:cantSplit/>
          <w:trHeight w:hRule="exact" w:val="1004"/>
        </w:trPr>
        <w:tc>
          <w:tcPr>
            <w:tcW w:w="5000" w:type="pct"/>
            <w:gridSpan w:val="2"/>
          </w:tcPr>
          <w:p w:rsidR="00217F29" w:rsidRPr="000F15BE" w:rsidRDefault="00217F29" w:rsidP="000F15BE">
            <w:pPr>
              <w:spacing w:after="0" w:line="240" w:lineRule="auto"/>
              <w:rPr>
                <w:sz w:val="16"/>
                <w:szCs w:val="16"/>
              </w:rPr>
            </w:pPr>
          </w:p>
          <w:p w:rsidR="00217F29" w:rsidRPr="000F15BE" w:rsidRDefault="00A84A35" w:rsidP="000F15BE">
            <w:pPr>
              <w:spacing w:after="0" w:line="240" w:lineRule="auto"/>
              <w:rPr>
                <w:sz w:val="16"/>
                <w:szCs w:val="16"/>
              </w:rPr>
            </w:pPr>
            <w:r>
              <w:rPr>
                <w:sz w:val="16"/>
                <w:szCs w:val="16"/>
              </w:rPr>
              <w:t>Jessica Guay</w:t>
            </w:r>
            <w:r w:rsidR="00855E7B">
              <w:rPr>
                <w:sz w:val="16"/>
                <w:szCs w:val="16"/>
              </w:rPr>
              <w:t xml:space="preserve"> </w:t>
            </w:r>
            <w:r w:rsidR="00B078B8">
              <w:rPr>
                <w:sz w:val="16"/>
                <w:szCs w:val="16"/>
              </w:rPr>
              <w:t>(</w:t>
            </w:r>
            <w:r w:rsidR="00855E7B">
              <w:rPr>
                <w:sz w:val="16"/>
                <w:szCs w:val="16"/>
              </w:rPr>
              <w:t>Art dramatique)</w:t>
            </w:r>
          </w:p>
          <w:p w:rsidR="00217F29" w:rsidRPr="000F15BE" w:rsidRDefault="00A84A35" w:rsidP="000F15BE">
            <w:pPr>
              <w:spacing w:after="0" w:line="240" w:lineRule="auto"/>
              <w:rPr>
                <w:sz w:val="16"/>
                <w:szCs w:val="16"/>
              </w:rPr>
            </w:pPr>
            <w:r>
              <w:rPr>
                <w:sz w:val="16"/>
                <w:szCs w:val="16"/>
              </w:rPr>
              <w:t>Maria Abou-Nader</w:t>
            </w:r>
            <w:r w:rsidR="00D30DA4">
              <w:rPr>
                <w:sz w:val="16"/>
                <w:szCs w:val="16"/>
              </w:rPr>
              <w:t xml:space="preserve"> </w:t>
            </w:r>
            <w:r w:rsidR="00217F29" w:rsidRPr="000F15BE">
              <w:rPr>
                <w:sz w:val="16"/>
                <w:szCs w:val="16"/>
              </w:rPr>
              <w:t>(Arts plastiques)</w:t>
            </w:r>
          </w:p>
          <w:p w:rsidR="00D30DA4" w:rsidRPr="00D30DA4" w:rsidRDefault="00FF3243" w:rsidP="00D30DA4">
            <w:pPr>
              <w:rPr>
                <w:sz w:val="16"/>
                <w:szCs w:val="18"/>
              </w:rPr>
            </w:pPr>
            <w:r>
              <w:rPr>
                <w:sz w:val="16"/>
                <w:szCs w:val="18"/>
              </w:rPr>
              <w:t>Stefania Voinea</w:t>
            </w:r>
            <w:r w:rsidR="00150B0D">
              <w:rPr>
                <w:sz w:val="16"/>
                <w:szCs w:val="18"/>
              </w:rPr>
              <w:t xml:space="preserve"> - 930</w:t>
            </w:r>
            <w:r w:rsidR="00D30DA4" w:rsidRPr="00D30DA4">
              <w:rPr>
                <w:sz w:val="16"/>
                <w:szCs w:val="18"/>
              </w:rPr>
              <w:t xml:space="preserve"> </w:t>
            </w:r>
            <w:r>
              <w:rPr>
                <w:sz w:val="16"/>
                <w:szCs w:val="18"/>
              </w:rPr>
              <w:t xml:space="preserve">et </w:t>
            </w:r>
            <w:r w:rsidR="00D30DA4" w:rsidRPr="00D30DA4">
              <w:rPr>
                <w:sz w:val="16"/>
                <w:szCs w:val="18"/>
              </w:rPr>
              <w:t>Vincent Bouchard</w:t>
            </w:r>
            <w:r w:rsidR="00150B0D">
              <w:rPr>
                <w:sz w:val="16"/>
                <w:szCs w:val="18"/>
              </w:rPr>
              <w:t xml:space="preserve"> - 931</w:t>
            </w:r>
            <w:r w:rsidR="00D30DA4" w:rsidRPr="00D30DA4">
              <w:rPr>
                <w:sz w:val="16"/>
                <w:szCs w:val="18"/>
              </w:rPr>
              <w:t xml:space="preserve"> (Éducation physique et à la santé)</w:t>
            </w:r>
          </w:p>
          <w:p w:rsidR="00217F29" w:rsidRPr="000F15BE" w:rsidRDefault="00217F29" w:rsidP="00D30DA4">
            <w:pPr>
              <w:spacing w:after="0" w:line="240" w:lineRule="auto"/>
              <w:rPr>
                <w:sz w:val="24"/>
                <w:szCs w:val="24"/>
              </w:rPr>
            </w:pPr>
          </w:p>
        </w:tc>
      </w:tr>
      <w:tr w:rsidR="00217F29" w:rsidRPr="004E2975">
        <w:tc>
          <w:tcPr>
            <w:tcW w:w="5000" w:type="pct"/>
            <w:gridSpan w:val="2"/>
            <w:shd w:val="clear" w:color="auto" w:fill="000000"/>
          </w:tcPr>
          <w:p w:rsidR="00217F29" w:rsidRPr="000F15BE" w:rsidRDefault="00217F29" w:rsidP="000F15BE">
            <w:pPr>
              <w:spacing w:after="0" w:line="240" w:lineRule="auto"/>
              <w:jc w:val="center"/>
              <w:rPr>
                <w:sz w:val="28"/>
                <w:szCs w:val="28"/>
              </w:rPr>
            </w:pPr>
            <w:r w:rsidRPr="000F15BE">
              <w:rPr>
                <w:sz w:val="28"/>
                <w:szCs w:val="28"/>
              </w:rPr>
              <w:t>Exigences particulières, devoirs et leçons, matériel de base</w:t>
            </w:r>
          </w:p>
        </w:tc>
      </w:tr>
      <w:tr w:rsidR="00217F29" w:rsidRPr="004E2975">
        <w:trPr>
          <w:cantSplit/>
          <w:trHeight w:hRule="exact" w:val="2682"/>
        </w:trPr>
        <w:tc>
          <w:tcPr>
            <w:tcW w:w="1539" w:type="pct"/>
            <w:tcBorders>
              <w:right w:val="single" w:sz="4" w:space="0" w:color="auto"/>
            </w:tcBorders>
            <w:shd w:val="clear" w:color="auto" w:fill="FFFFFF"/>
          </w:tcPr>
          <w:p w:rsidR="00217F29" w:rsidRPr="00855E7B" w:rsidRDefault="00217F29" w:rsidP="000F15BE">
            <w:pPr>
              <w:spacing w:after="0" w:line="240" w:lineRule="auto"/>
              <w:jc w:val="center"/>
              <w:rPr>
                <w:b/>
                <w:bCs/>
                <w:sz w:val="16"/>
                <w:szCs w:val="16"/>
              </w:rPr>
            </w:pPr>
          </w:p>
          <w:p w:rsidR="00217F29" w:rsidRPr="000F15BE" w:rsidRDefault="00855E7B" w:rsidP="00855E7B">
            <w:pPr>
              <w:spacing w:after="0" w:line="240" w:lineRule="auto"/>
              <w:jc w:val="center"/>
              <w:rPr>
                <w:b/>
                <w:bCs/>
                <w:sz w:val="16"/>
                <w:szCs w:val="16"/>
              </w:rPr>
            </w:pPr>
            <w:r w:rsidRPr="00855E7B">
              <w:rPr>
                <w:b/>
                <w:bCs/>
                <w:sz w:val="16"/>
                <w:szCs w:val="16"/>
              </w:rPr>
              <w:t>Arts plastiques</w:t>
            </w:r>
            <w:r w:rsidR="00217F29" w:rsidRPr="00855E7B">
              <w:rPr>
                <w:b/>
                <w:bCs/>
                <w:sz w:val="16"/>
                <w:szCs w:val="16"/>
              </w:rPr>
              <w:t xml:space="preserve"> </w:t>
            </w:r>
          </w:p>
        </w:tc>
        <w:tc>
          <w:tcPr>
            <w:tcW w:w="3461" w:type="pct"/>
            <w:tcBorders>
              <w:left w:val="single" w:sz="4" w:space="0" w:color="auto"/>
            </w:tcBorders>
            <w:shd w:val="clear" w:color="auto" w:fill="FFFFFF"/>
          </w:tcPr>
          <w:p w:rsidR="00217F29" w:rsidRPr="000F15BE" w:rsidRDefault="00D6631C" w:rsidP="00BC5115">
            <w:pPr>
              <w:spacing w:after="0" w:line="240" w:lineRule="auto"/>
              <w:rPr>
                <w:sz w:val="16"/>
                <w:szCs w:val="16"/>
              </w:rPr>
            </w:pPr>
            <w:r w:rsidRPr="00D6631C">
              <w:rPr>
                <w:rFonts w:eastAsia="Times New Roman"/>
                <w:sz w:val="18"/>
              </w:rPr>
              <w:t>Crayons feutres minimum 12 couleurs, crayons de couleurs à bois, colle en bâton, ciseaux, crayons, règle.</w:t>
            </w:r>
            <w:r>
              <w:rPr>
                <w:rFonts w:eastAsia="Times New Roman"/>
              </w:rPr>
              <w:br/>
            </w:r>
            <w:r>
              <w:rPr>
                <w:rFonts w:eastAsia="Times New Roman"/>
              </w:rPr>
              <w:br/>
            </w:r>
          </w:p>
        </w:tc>
      </w:tr>
      <w:tr w:rsidR="00217F29" w:rsidRPr="004E2975">
        <w:trPr>
          <w:cantSplit/>
          <w:trHeight w:hRule="exact" w:val="2834"/>
        </w:trPr>
        <w:tc>
          <w:tcPr>
            <w:tcW w:w="1539" w:type="pct"/>
            <w:tcBorders>
              <w:right w:val="single" w:sz="4" w:space="0" w:color="auto"/>
            </w:tcBorders>
            <w:shd w:val="clear" w:color="auto" w:fill="FFFFFF"/>
          </w:tcPr>
          <w:p w:rsidR="00217F29" w:rsidRPr="000F15BE" w:rsidRDefault="00855E7B" w:rsidP="000F15BE">
            <w:pPr>
              <w:spacing w:after="0" w:line="240" w:lineRule="auto"/>
              <w:jc w:val="center"/>
              <w:rPr>
                <w:b/>
                <w:bCs/>
                <w:sz w:val="16"/>
                <w:szCs w:val="16"/>
              </w:rPr>
            </w:pPr>
            <w:r w:rsidRPr="00855E7B">
              <w:rPr>
                <w:b/>
                <w:bCs/>
                <w:sz w:val="16"/>
                <w:szCs w:val="16"/>
              </w:rPr>
              <w:t>Art dramatique</w:t>
            </w:r>
          </w:p>
        </w:tc>
        <w:tc>
          <w:tcPr>
            <w:tcW w:w="3461" w:type="pct"/>
            <w:tcBorders>
              <w:left w:val="single" w:sz="4" w:space="0" w:color="auto"/>
            </w:tcBorders>
            <w:shd w:val="clear" w:color="auto" w:fill="FFFFFF"/>
          </w:tcPr>
          <w:p w:rsidR="00D72B26" w:rsidRPr="000B5E82" w:rsidRDefault="00D72B26" w:rsidP="00D72B26">
            <w:pPr>
              <w:rPr>
                <w:sz w:val="16"/>
                <w:szCs w:val="16"/>
              </w:rPr>
            </w:pPr>
          </w:p>
          <w:p w:rsidR="00D72B26" w:rsidRDefault="00D72B26" w:rsidP="00D72B26">
            <w:pPr>
              <w:rPr>
                <w:sz w:val="16"/>
                <w:szCs w:val="16"/>
              </w:rPr>
            </w:pPr>
            <w:r>
              <w:rPr>
                <w:sz w:val="16"/>
                <w:szCs w:val="16"/>
              </w:rPr>
              <w:t xml:space="preserve">Duo Tang </w:t>
            </w:r>
          </w:p>
          <w:p w:rsidR="00D72B26" w:rsidRDefault="00D72B26" w:rsidP="00D72B26">
            <w:pPr>
              <w:rPr>
                <w:sz w:val="16"/>
                <w:szCs w:val="16"/>
              </w:rPr>
            </w:pPr>
            <w:r>
              <w:rPr>
                <w:sz w:val="16"/>
                <w:szCs w:val="16"/>
              </w:rPr>
              <w:t>Feuilles mobiles</w:t>
            </w:r>
          </w:p>
          <w:p w:rsidR="00D72B26" w:rsidRDefault="00D72B26" w:rsidP="00D72B26">
            <w:pPr>
              <w:rPr>
                <w:sz w:val="16"/>
                <w:szCs w:val="16"/>
              </w:rPr>
            </w:pPr>
            <w:r>
              <w:rPr>
                <w:sz w:val="16"/>
                <w:szCs w:val="16"/>
              </w:rPr>
              <w:t xml:space="preserve">Ciseaux, crayons couleur en bois </w:t>
            </w:r>
          </w:p>
          <w:p w:rsidR="00D72B26" w:rsidRDefault="00D72B26" w:rsidP="00D72B26">
            <w:pPr>
              <w:rPr>
                <w:sz w:val="16"/>
                <w:szCs w:val="16"/>
              </w:rPr>
            </w:pPr>
            <w:r>
              <w:rPr>
                <w:sz w:val="16"/>
                <w:szCs w:val="16"/>
              </w:rPr>
              <w:t>Vêtements confortables</w:t>
            </w:r>
          </w:p>
          <w:p w:rsidR="00217F29" w:rsidRPr="000F15BE" w:rsidRDefault="00217F29" w:rsidP="00BC5115">
            <w:pPr>
              <w:spacing w:after="0" w:line="240" w:lineRule="auto"/>
              <w:rPr>
                <w:sz w:val="16"/>
                <w:szCs w:val="16"/>
              </w:rPr>
            </w:pPr>
          </w:p>
        </w:tc>
      </w:tr>
      <w:tr w:rsidR="00217F29" w:rsidRPr="004E2975">
        <w:trPr>
          <w:cantSplit/>
          <w:trHeight w:hRule="exact" w:val="2690"/>
        </w:trPr>
        <w:tc>
          <w:tcPr>
            <w:tcW w:w="1539" w:type="pct"/>
            <w:tcBorders>
              <w:right w:val="single" w:sz="4" w:space="0" w:color="auto"/>
            </w:tcBorders>
            <w:shd w:val="clear" w:color="auto" w:fill="FFFFFF"/>
          </w:tcPr>
          <w:p w:rsidR="00217F29" w:rsidRPr="000F15BE" w:rsidRDefault="00217F29" w:rsidP="000F15BE">
            <w:pPr>
              <w:spacing w:after="0" w:line="240" w:lineRule="auto"/>
              <w:jc w:val="center"/>
              <w:rPr>
                <w:b/>
                <w:bCs/>
                <w:sz w:val="16"/>
                <w:szCs w:val="16"/>
              </w:rPr>
            </w:pPr>
          </w:p>
          <w:p w:rsidR="00217F29" w:rsidRPr="000F15BE" w:rsidRDefault="00217F29" w:rsidP="000F15BE">
            <w:pPr>
              <w:spacing w:after="0" w:line="240" w:lineRule="auto"/>
              <w:jc w:val="center"/>
              <w:rPr>
                <w:b/>
                <w:bCs/>
                <w:sz w:val="16"/>
                <w:szCs w:val="16"/>
              </w:rPr>
            </w:pPr>
            <w:r w:rsidRPr="000F15BE">
              <w:rPr>
                <w:b/>
                <w:bCs/>
                <w:sz w:val="16"/>
                <w:szCs w:val="16"/>
              </w:rPr>
              <w:t>Éducation physique et à la santé</w:t>
            </w:r>
          </w:p>
        </w:tc>
        <w:tc>
          <w:tcPr>
            <w:tcW w:w="3461" w:type="pct"/>
            <w:tcBorders>
              <w:left w:val="single" w:sz="4" w:space="0" w:color="auto"/>
            </w:tcBorders>
            <w:shd w:val="clear" w:color="auto" w:fill="FFFFFF"/>
          </w:tcPr>
          <w:p w:rsidR="00217F29" w:rsidRPr="000F15BE" w:rsidRDefault="00217F29" w:rsidP="000F15BE">
            <w:pPr>
              <w:spacing w:after="0" w:line="240" w:lineRule="auto"/>
              <w:jc w:val="center"/>
              <w:rPr>
                <w:sz w:val="16"/>
                <w:szCs w:val="16"/>
              </w:rPr>
            </w:pPr>
          </w:p>
          <w:p w:rsidR="00217F29" w:rsidRPr="000F15BE" w:rsidRDefault="00217F29" w:rsidP="000F15BE">
            <w:pPr>
              <w:spacing w:after="0" w:line="240" w:lineRule="auto"/>
              <w:rPr>
                <w:sz w:val="16"/>
                <w:szCs w:val="16"/>
              </w:rPr>
            </w:pPr>
            <w:r w:rsidRPr="00855E7B">
              <w:rPr>
                <w:sz w:val="16"/>
                <w:szCs w:val="16"/>
              </w:rPr>
              <w:t>Le port du costume (t-shirt et culotte de sport) est obligatoire ainsi que les souliers de course.</w:t>
            </w:r>
          </w:p>
          <w:p w:rsidR="00217F29" w:rsidRPr="000F15BE" w:rsidRDefault="00217F29" w:rsidP="000F15BE">
            <w:pPr>
              <w:spacing w:after="0" w:line="240" w:lineRule="auto"/>
              <w:rPr>
                <w:sz w:val="16"/>
                <w:szCs w:val="16"/>
              </w:rPr>
            </w:pPr>
          </w:p>
          <w:p w:rsidR="00217F29" w:rsidRPr="000F15BE" w:rsidRDefault="00217F29" w:rsidP="000F15BE">
            <w:pPr>
              <w:spacing w:after="0" w:line="240" w:lineRule="auto"/>
              <w:rPr>
                <w:sz w:val="16"/>
                <w:szCs w:val="16"/>
              </w:rPr>
            </w:pPr>
          </w:p>
          <w:p w:rsidR="00217F29" w:rsidRPr="000F15BE" w:rsidRDefault="00217F29" w:rsidP="000F15BE">
            <w:pPr>
              <w:spacing w:after="0" w:line="240" w:lineRule="auto"/>
              <w:jc w:val="center"/>
              <w:rPr>
                <w:sz w:val="16"/>
                <w:szCs w:val="16"/>
              </w:rPr>
            </w:pPr>
          </w:p>
        </w:tc>
      </w:tr>
    </w:tbl>
    <w:p w:rsidR="00217F29" w:rsidRDefault="00217F29" w:rsidP="00122D3C">
      <w:pPr>
        <w:spacing w:after="0" w:line="240" w:lineRule="auto"/>
        <w:rPr>
          <w:sz w:val="18"/>
          <w:szCs w:val="18"/>
        </w:rPr>
      </w:pPr>
    </w:p>
    <w:p w:rsidR="00217F29" w:rsidRDefault="00217F29" w:rsidP="00122D3C">
      <w:pPr>
        <w:spacing w:after="0" w:line="240" w:lineRule="auto"/>
        <w:rPr>
          <w:sz w:val="18"/>
          <w:szCs w:val="18"/>
        </w:rPr>
      </w:pPr>
    </w:p>
    <w:p w:rsidR="00217F29" w:rsidRPr="002B507B" w:rsidRDefault="00217F29" w:rsidP="00122D3C">
      <w:pPr>
        <w:spacing w:after="0" w:line="240" w:lineRule="auto"/>
        <w:rPr>
          <w:sz w:val="18"/>
          <w:szCs w:val="18"/>
        </w:rPr>
      </w:pPr>
      <w:r>
        <w:rPr>
          <w:sz w:val="18"/>
          <w:szCs w:val="18"/>
        </w:rPr>
        <w:br w:type="page"/>
      </w:r>
    </w:p>
    <w:p w:rsidR="00217F29" w:rsidRDefault="00217F29" w:rsidP="00206749">
      <w:pPr>
        <w:spacing w:after="0" w:line="240" w:lineRule="auto"/>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36"/>
        <w:gridCol w:w="8280"/>
      </w:tblGrid>
      <w:tr w:rsidR="00217F29">
        <w:tc>
          <w:tcPr>
            <w:tcW w:w="5000" w:type="pct"/>
            <w:gridSpan w:val="2"/>
            <w:shd w:val="clear" w:color="auto" w:fill="BFBFBF"/>
          </w:tcPr>
          <w:p w:rsidR="00217F29" w:rsidRPr="000F15BE" w:rsidRDefault="00217F29" w:rsidP="000F15BE">
            <w:pPr>
              <w:spacing w:after="0" w:line="240" w:lineRule="auto"/>
              <w:jc w:val="center"/>
              <w:rPr>
                <w:b/>
                <w:bCs/>
                <w:sz w:val="32"/>
                <w:szCs w:val="32"/>
              </w:rPr>
            </w:pPr>
            <w:r w:rsidRPr="000F15BE">
              <w:rPr>
                <w:b/>
                <w:bCs/>
                <w:sz w:val="32"/>
                <w:szCs w:val="32"/>
              </w:rPr>
              <w:t>Arts plastiques</w:t>
            </w:r>
            <w:r>
              <w:rPr>
                <w:b/>
                <w:bCs/>
                <w:sz w:val="32"/>
                <w:szCs w:val="32"/>
              </w:rPr>
              <w:t>, accueil (9-12 ans)</w:t>
            </w:r>
          </w:p>
        </w:tc>
      </w:tr>
      <w:tr w:rsidR="00217F29">
        <w:tc>
          <w:tcPr>
            <w:tcW w:w="5000" w:type="pct"/>
            <w:gridSpan w:val="2"/>
            <w:shd w:val="clear" w:color="auto" w:fill="000000"/>
          </w:tcPr>
          <w:p w:rsidR="00217F29" w:rsidRPr="000F15BE" w:rsidRDefault="00217F29" w:rsidP="000F15BE">
            <w:pPr>
              <w:spacing w:after="0" w:line="240" w:lineRule="auto"/>
              <w:jc w:val="center"/>
              <w:rPr>
                <w:sz w:val="28"/>
                <w:szCs w:val="28"/>
              </w:rPr>
            </w:pPr>
            <w:r w:rsidRPr="000F15BE">
              <w:rPr>
                <w:sz w:val="28"/>
                <w:szCs w:val="28"/>
              </w:rPr>
              <w:t>Compétences développées par l’élève</w:t>
            </w:r>
          </w:p>
        </w:tc>
      </w:tr>
      <w:tr w:rsidR="00217F29">
        <w:trPr>
          <w:trHeight w:val="879"/>
        </w:trPr>
        <w:tc>
          <w:tcPr>
            <w:tcW w:w="1242" w:type="pct"/>
            <w:tcBorders>
              <w:bottom w:val="dashed" w:sz="4" w:space="0" w:color="auto"/>
            </w:tcBorders>
            <w:shd w:val="clear" w:color="auto" w:fill="FFFFFF"/>
            <w:vAlign w:val="center"/>
          </w:tcPr>
          <w:p w:rsidR="00217F29" w:rsidRPr="000F15BE" w:rsidRDefault="00217F29" w:rsidP="000F15BE">
            <w:pPr>
              <w:spacing w:after="0" w:line="240" w:lineRule="auto"/>
              <w:rPr>
                <w:sz w:val="20"/>
                <w:szCs w:val="20"/>
              </w:rPr>
            </w:pPr>
            <w:r w:rsidRPr="000F15BE">
              <w:rPr>
                <w:b/>
                <w:bCs/>
                <w:sz w:val="20"/>
                <w:szCs w:val="20"/>
              </w:rPr>
              <w:t>Réaliser des créations plastiques personnelles</w:t>
            </w:r>
          </w:p>
        </w:tc>
        <w:tc>
          <w:tcPr>
            <w:tcW w:w="3758" w:type="pct"/>
            <w:tcBorders>
              <w:bottom w:val="dashed" w:sz="4" w:space="0" w:color="auto"/>
            </w:tcBorders>
            <w:shd w:val="clear" w:color="auto" w:fill="FFFFFF"/>
          </w:tcPr>
          <w:p w:rsidR="00217F29" w:rsidRPr="000F15BE" w:rsidRDefault="00217F29" w:rsidP="000F15BE">
            <w:pPr>
              <w:spacing w:after="0" w:line="240" w:lineRule="auto"/>
              <w:jc w:val="both"/>
              <w:rPr>
                <w:sz w:val="18"/>
                <w:szCs w:val="18"/>
              </w:rPr>
            </w:pPr>
          </w:p>
          <w:p w:rsidR="00217F29" w:rsidRPr="000F15BE" w:rsidRDefault="00217F29" w:rsidP="000F15BE">
            <w:pPr>
              <w:spacing w:after="0" w:line="240" w:lineRule="auto"/>
              <w:jc w:val="both"/>
              <w:rPr>
                <w:sz w:val="18"/>
                <w:szCs w:val="18"/>
              </w:rPr>
            </w:pPr>
            <w:r>
              <w:rPr>
                <w:sz w:val="18"/>
                <w:szCs w:val="18"/>
              </w:rPr>
              <w:t>Avec le soutien de l’enseignant,  l</w:t>
            </w:r>
            <w:r w:rsidRPr="000F15BE">
              <w:rPr>
                <w:sz w:val="18"/>
                <w:szCs w:val="18"/>
              </w:rPr>
              <w:t xml:space="preserve">’élève s’initie à une démarche de création, à la transformation de matériaux et à l’utilisation du langage plastique (forme, ligne, couleur, </w:t>
            </w:r>
            <w:r>
              <w:rPr>
                <w:sz w:val="18"/>
                <w:szCs w:val="18"/>
              </w:rPr>
              <w:t>valeur, motif, volume, texture). Avec le soutien de l’enseignant, il transforme la matière à deux ou trois dimensions. Il s’approprie les étapes de la création.</w:t>
            </w:r>
          </w:p>
          <w:p w:rsidR="00217F29" w:rsidRPr="000F15BE" w:rsidRDefault="00217F29" w:rsidP="000F15BE">
            <w:pPr>
              <w:spacing w:after="0" w:line="240" w:lineRule="auto"/>
              <w:jc w:val="both"/>
              <w:rPr>
                <w:sz w:val="18"/>
                <w:szCs w:val="18"/>
              </w:rPr>
            </w:pPr>
          </w:p>
        </w:tc>
      </w:tr>
      <w:tr w:rsidR="00217F29">
        <w:trPr>
          <w:trHeight w:val="879"/>
        </w:trPr>
        <w:tc>
          <w:tcPr>
            <w:tcW w:w="1242" w:type="pct"/>
            <w:tcBorders>
              <w:top w:val="dashed" w:sz="4" w:space="0" w:color="auto"/>
              <w:bottom w:val="dashed" w:sz="4" w:space="0" w:color="auto"/>
            </w:tcBorders>
            <w:vAlign w:val="center"/>
          </w:tcPr>
          <w:p w:rsidR="00217F29" w:rsidRPr="000F15BE" w:rsidRDefault="00217F29" w:rsidP="000F15BE">
            <w:pPr>
              <w:spacing w:after="0" w:line="240" w:lineRule="auto"/>
              <w:rPr>
                <w:b/>
                <w:bCs/>
                <w:sz w:val="20"/>
                <w:szCs w:val="20"/>
              </w:rPr>
            </w:pPr>
            <w:r w:rsidRPr="000F15BE">
              <w:rPr>
                <w:b/>
                <w:bCs/>
                <w:sz w:val="20"/>
                <w:szCs w:val="20"/>
              </w:rPr>
              <w:t>Réaliser des créations plastiques médiatiques</w:t>
            </w:r>
          </w:p>
        </w:tc>
        <w:tc>
          <w:tcPr>
            <w:tcW w:w="3758" w:type="pct"/>
            <w:tcBorders>
              <w:top w:val="dashed" w:sz="4" w:space="0" w:color="auto"/>
              <w:bottom w:val="dashed" w:sz="4" w:space="0" w:color="auto"/>
            </w:tcBorders>
          </w:tcPr>
          <w:p w:rsidR="00217F29" w:rsidRPr="000F15BE" w:rsidRDefault="00217F29" w:rsidP="000F15BE">
            <w:pPr>
              <w:spacing w:after="0" w:line="240" w:lineRule="auto"/>
              <w:jc w:val="both"/>
              <w:rPr>
                <w:sz w:val="18"/>
                <w:szCs w:val="18"/>
              </w:rPr>
            </w:pPr>
          </w:p>
          <w:p w:rsidR="00217F29" w:rsidRPr="000F15BE" w:rsidRDefault="00217F29" w:rsidP="002B507B">
            <w:pPr>
              <w:spacing w:after="0" w:line="240" w:lineRule="auto"/>
              <w:jc w:val="both"/>
              <w:rPr>
                <w:sz w:val="18"/>
                <w:szCs w:val="18"/>
              </w:rPr>
            </w:pPr>
            <w:r>
              <w:rPr>
                <w:sz w:val="18"/>
                <w:szCs w:val="18"/>
              </w:rPr>
              <w:t>L’élève, avec le soutien de l’enseignant,</w:t>
            </w:r>
            <w:r w:rsidRPr="000F15BE">
              <w:rPr>
                <w:sz w:val="18"/>
                <w:szCs w:val="18"/>
              </w:rPr>
              <w:t xml:space="preserve"> apprend à réalis</w:t>
            </w:r>
            <w:r>
              <w:rPr>
                <w:sz w:val="18"/>
                <w:szCs w:val="18"/>
              </w:rPr>
              <w:t xml:space="preserve">er des créations médiatiques en </w:t>
            </w:r>
            <w:r w:rsidRPr="000F15BE">
              <w:rPr>
                <w:sz w:val="18"/>
                <w:szCs w:val="18"/>
              </w:rPr>
              <w:t>s’initiant à la transformation de matériaux et à l’utilisation du langage plastique  dans le but de</w:t>
            </w:r>
            <w:r>
              <w:rPr>
                <w:sz w:val="18"/>
                <w:szCs w:val="18"/>
              </w:rPr>
              <w:t xml:space="preserve"> communiquer avec son entourage.</w:t>
            </w:r>
          </w:p>
          <w:p w:rsidR="00217F29" w:rsidRPr="000F15BE" w:rsidRDefault="00217F29" w:rsidP="000F15BE">
            <w:pPr>
              <w:spacing w:after="0" w:line="240" w:lineRule="auto"/>
              <w:jc w:val="both"/>
              <w:rPr>
                <w:sz w:val="18"/>
                <w:szCs w:val="18"/>
              </w:rPr>
            </w:pPr>
          </w:p>
        </w:tc>
      </w:tr>
      <w:tr w:rsidR="00217F29">
        <w:trPr>
          <w:trHeight w:val="879"/>
        </w:trPr>
        <w:tc>
          <w:tcPr>
            <w:tcW w:w="1242" w:type="pct"/>
            <w:tcBorders>
              <w:top w:val="dashed" w:sz="4" w:space="0" w:color="auto"/>
            </w:tcBorders>
            <w:shd w:val="clear" w:color="auto" w:fill="FFFFFF"/>
            <w:vAlign w:val="center"/>
          </w:tcPr>
          <w:p w:rsidR="00217F29" w:rsidRPr="000F15BE" w:rsidRDefault="00217F29" w:rsidP="000F15BE">
            <w:pPr>
              <w:tabs>
                <w:tab w:val="left" w:pos="2002"/>
              </w:tabs>
              <w:spacing w:after="0" w:line="240" w:lineRule="auto"/>
              <w:rPr>
                <w:b/>
                <w:bCs/>
                <w:sz w:val="20"/>
                <w:szCs w:val="20"/>
              </w:rPr>
            </w:pPr>
            <w:r w:rsidRPr="000F15BE">
              <w:rPr>
                <w:b/>
                <w:bCs/>
                <w:sz w:val="20"/>
                <w:szCs w:val="20"/>
              </w:rPr>
              <w:t>Apprécier des œuvres</w:t>
            </w:r>
          </w:p>
        </w:tc>
        <w:tc>
          <w:tcPr>
            <w:tcW w:w="3758" w:type="pct"/>
            <w:tcBorders>
              <w:top w:val="dashed" w:sz="4" w:space="0" w:color="auto"/>
            </w:tcBorders>
            <w:shd w:val="clear" w:color="auto" w:fill="FFFFFF"/>
          </w:tcPr>
          <w:p w:rsidR="00217F29" w:rsidRPr="000F15BE" w:rsidRDefault="00217F29" w:rsidP="000F15BE">
            <w:pPr>
              <w:spacing w:after="0" w:line="240" w:lineRule="auto"/>
              <w:jc w:val="both"/>
              <w:rPr>
                <w:b/>
                <w:bCs/>
                <w:sz w:val="18"/>
                <w:szCs w:val="18"/>
              </w:rPr>
            </w:pPr>
          </w:p>
          <w:p w:rsidR="00217F29" w:rsidRDefault="00217F29" w:rsidP="002B507B">
            <w:pPr>
              <w:spacing w:after="0" w:line="240" w:lineRule="auto"/>
              <w:jc w:val="both"/>
              <w:rPr>
                <w:sz w:val="18"/>
                <w:szCs w:val="18"/>
              </w:rPr>
            </w:pPr>
            <w:r>
              <w:rPr>
                <w:sz w:val="18"/>
                <w:szCs w:val="18"/>
              </w:rPr>
              <w:t xml:space="preserve">L’élève, avec le soutien de l’enseignant, </w:t>
            </w:r>
            <w:r w:rsidRPr="000F15BE">
              <w:rPr>
                <w:sz w:val="18"/>
                <w:szCs w:val="18"/>
              </w:rPr>
              <w:t>apprend à</w:t>
            </w:r>
            <w:r>
              <w:rPr>
                <w:sz w:val="18"/>
                <w:szCs w:val="18"/>
              </w:rPr>
              <w:t xml:space="preserve"> examiner une œuvre. Il apprend </w:t>
            </w:r>
            <w:r w:rsidRPr="000F15BE">
              <w:rPr>
                <w:sz w:val="18"/>
                <w:szCs w:val="18"/>
              </w:rPr>
              <w:t>le vocabulaire disciplinaire relié aux arts plastiques et exp</w:t>
            </w:r>
            <w:r>
              <w:rPr>
                <w:sz w:val="18"/>
                <w:szCs w:val="18"/>
              </w:rPr>
              <w:t xml:space="preserve">rime ses sentiments sur l’œuvre selon la maîtrise qu’il a de la langue française. </w:t>
            </w:r>
          </w:p>
          <w:p w:rsidR="00217F29" w:rsidRPr="000F15BE" w:rsidRDefault="00217F29" w:rsidP="002B507B">
            <w:pPr>
              <w:spacing w:after="0" w:line="240" w:lineRule="auto"/>
              <w:jc w:val="both"/>
              <w:rPr>
                <w:sz w:val="18"/>
                <w:szCs w:val="18"/>
              </w:rPr>
            </w:pPr>
            <w:r>
              <w:rPr>
                <w:sz w:val="18"/>
                <w:szCs w:val="18"/>
              </w:rPr>
              <w:t>À noter que cette compétence est à développer mais n’est pas considérée dans l’évaluation.</w:t>
            </w:r>
          </w:p>
          <w:p w:rsidR="00217F29" w:rsidRPr="000F15BE" w:rsidRDefault="00217F29" w:rsidP="000F15BE">
            <w:pPr>
              <w:spacing w:after="0" w:line="240" w:lineRule="auto"/>
              <w:jc w:val="both"/>
              <w:rPr>
                <w:sz w:val="18"/>
                <w:szCs w:val="18"/>
              </w:rPr>
            </w:pPr>
          </w:p>
          <w:p w:rsidR="00217F29" w:rsidRPr="000F15BE" w:rsidRDefault="00217F29" w:rsidP="000F15BE">
            <w:pPr>
              <w:spacing w:after="0" w:line="240" w:lineRule="auto"/>
              <w:jc w:val="both"/>
              <w:rPr>
                <w:sz w:val="18"/>
                <w:szCs w:val="18"/>
              </w:rPr>
            </w:pPr>
          </w:p>
        </w:tc>
      </w:tr>
      <w:tr w:rsidR="00217F29">
        <w:trPr>
          <w:trHeight w:val="810"/>
        </w:trPr>
        <w:tc>
          <w:tcPr>
            <w:tcW w:w="5000" w:type="pct"/>
            <w:gridSpan w:val="2"/>
            <w:shd w:val="clear" w:color="auto" w:fill="FFFFFF"/>
          </w:tcPr>
          <w:p w:rsidR="00217F29" w:rsidRPr="000F15BE" w:rsidRDefault="00217F29" w:rsidP="000F15BE">
            <w:pPr>
              <w:spacing w:after="0" w:line="240" w:lineRule="auto"/>
              <w:jc w:val="center"/>
              <w:rPr>
                <w:sz w:val="18"/>
                <w:szCs w:val="18"/>
              </w:rPr>
            </w:pPr>
          </w:p>
          <w:p w:rsidR="00217F29" w:rsidRPr="000F15BE" w:rsidRDefault="00217F29" w:rsidP="000F15BE">
            <w:pPr>
              <w:spacing w:after="0" w:line="240" w:lineRule="auto"/>
              <w:jc w:val="center"/>
              <w:rPr>
                <w:sz w:val="18"/>
                <w:szCs w:val="18"/>
              </w:rPr>
            </w:pPr>
            <w:r w:rsidRPr="000F15BE">
              <w:rPr>
                <w:sz w:val="18"/>
                <w:szCs w:val="18"/>
              </w:rPr>
              <w:t>Le programme d’arts plastiques comprend trois compétences à développer.</w:t>
            </w:r>
          </w:p>
          <w:p w:rsidR="00217F29" w:rsidRDefault="00217F29" w:rsidP="000F15BE">
            <w:pPr>
              <w:spacing w:after="0" w:line="240" w:lineRule="auto"/>
              <w:jc w:val="center"/>
              <w:rPr>
                <w:b/>
                <w:bCs/>
                <w:sz w:val="18"/>
                <w:szCs w:val="18"/>
              </w:rPr>
            </w:pPr>
            <w:r w:rsidRPr="000F15BE">
              <w:rPr>
                <w:b/>
                <w:bCs/>
                <w:sz w:val="18"/>
                <w:szCs w:val="18"/>
              </w:rPr>
              <w:t>Cependant, un seul résultat apparaîtra au bulletin.</w:t>
            </w:r>
          </w:p>
          <w:p w:rsidR="00217F29" w:rsidRDefault="00217F29" w:rsidP="000F15BE">
            <w:pPr>
              <w:spacing w:after="0" w:line="240" w:lineRule="auto"/>
              <w:jc w:val="center"/>
              <w:rPr>
                <w:b/>
                <w:bCs/>
                <w:sz w:val="18"/>
                <w:szCs w:val="18"/>
              </w:rPr>
            </w:pPr>
            <w:r>
              <w:rPr>
                <w:b/>
                <w:bCs/>
                <w:sz w:val="18"/>
                <w:szCs w:val="18"/>
              </w:rPr>
              <w:t xml:space="preserve">En classe d’accueil, le développement de ces compétences contribue à l’apprentissage de la langue française </w:t>
            </w:r>
          </w:p>
          <w:p w:rsidR="00217F29" w:rsidRPr="000F15BE" w:rsidRDefault="00217F29" w:rsidP="000F15BE">
            <w:pPr>
              <w:spacing w:after="0" w:line="240" w:lineRule="auto"/>
              <w:jc w:val="center"/>
              <w:rPr>
                <w:sz w:val="18"/>
                <w:szCs w:val="18"/>
              </w:rPr>
            </w:pPr>
            <w:r>
              <w:rPr>
                <w:b/>
                <w:bCs/>
                <w:sz w:val="18"/>
                <w:szCs w:val="18"/>
              </w:rPr>
              <w:t>mais également à l’ouverture sur le monde culturel qui l’entoure.</w:t>
            </w:r>
          </w:p>
          <w:p w:rsidR="00217F29" w:rsidRPr="000F15BE" w:rsidRDefault="00217F29" w:rsidP="00364153">
            <w:pPr>
              <w:autoSpaceDE w:val="0"/>
              <w:autoSpaceDN w:val="0"/>
              <w:adjustRightInd w:val="0"/>
              <w:spacing w:after="0" w:line="240" w:lineRule="auto"/>
              <w:jc w:val="center"/>
              <w:rPr>
                <w:sz w:val="18"/>
                <w:szCs w:val="18"/>
              </w:rPr>
            </w:pPr>
            <w:r w:rsidRPr="000F15BE">
              <w:rPr>
                <w:sz w:val="18"/>
                <w:szCs w:val="18"/>
              </w:rPr>
              <w:t>.</w:t>
            </w:r>
          </w:p>
        </w:tc>
      </w:tr>
    </w:tbl>
    <w:p w:rsidR="00217F29" w:rsidRPr="00FA5FDB" w:rsidRDefault="00217F29" w:rsidP="00206749">
      <w:pPr>
        <w:spacing w:after="0" w:line="240" w:lineRule="auto"/>
        <w:rPr>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60"/>
        <w:gridCol w:w="1016"/>
        <w:gridCol w:w="2670"/>
        <w:gridCol w:w="1002"/>
        <w:gridCol w:w="1835"/>
        <w:gridCol w:w="989"/>
        <w:gridCol w:w="844"/>
      </w:tblGrid>
      <w:tr w:rsidR="00D6631C" w:rsidTr="00D6631C">
        <w:trPr>
          <w:trHeight w:val="415"/>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000000"/>
          </w:tcPr>
          <w:p w:rsidR="00D6631C" w:rsidRPr="001B60A4" w:rsidRDefault="00D6631C" w:rsidP="00D6631C">
            <w:pPr>
              <w:tabs>
                <w:tab w:val="left" w:pos="2002"/>
              </w:tabs>
              <w:spacing w:after="0" w:line="240" w:lineRule="auto"/>
              <w:jc w:val="center"/>
              <w:rPr>
                <w:sz w:val="28"/>
                <w:szCs w:val="28"/>
              </w:rPr>
            </w:pPr>
            <w:r w:rsidRPr="001B60A4">
              <w:rPr>
                <w:sz w:val="28"/>
                <w:szCs w:val="28"/>
              </w:rPr>
              <w:t>Principales évaluations et résultats inscrits au bulletin</w:t>
            </w:r>
          </w:p>
        </w:tc>
      </w:tr>
      <w:tr w:rsidR="00D6631C" w:rsidTr="00D6631C">
        <w:trPr>
          <w:trHeight w:hRule="exact" w:val="544"/>
        </w:trPr>
        <w:tc>
          <w:tcPr>
            <w:tcW w:w="1668" w:type="pct"/>
            <w:gridSpan w:val="2"/>
            <w:tcBorders>
              <w:top w:val="single" w:sz="4" w:space="0" w:color="000000"/>
              <w:left w:val="single" w:sz="4" w:space="0" w:color="000000"/>
              <w:bottom w:val="single" w:sz="4" w:space="0" w:color="000000"/>
              <w:right w:val="single" w:sz="4" w:space="0" w:color="000000"/>
            </w:tcBorders>
          </w:tcPr>
          <w:p w:rsidR="00D6631C" w:rsidRPr="001B60A4" w:rsidRDefault="00D6631C" w:rsidP="00D6631C">
            <w:pPr>
              <w:tabs>
                <w:tab w:val="left" w:pos="2002"/>
              </w:tabs>
              <w:spacing w:after="0" w:line="240" w:lineRule="auto"/>
              <w:jc w:val="center"/>
              <w:rPr>
                <w:b/>
                <w:sz w:val="20"/>
                <w:szCs w:val="20"/>
              </w:rPr>
            </w:pPr>
            <w:r w:rsidRPr="001B60A4">
              <w:rPr>
                <w:b/>
                <w:sz w:val="20"/>
                <w:szCs w:val="20"/>
              </w:rPr>
              <w:t>1</w:t>
            </w:r>
            <w:r w:rsidRPr="001B60A4">
              <w:rPr>
                <w:b/>
                <w:sz w:val="20"/>
                <w:szCs w:val="20"/>
                <w:vertAlign w:val="superscript"/>
              </w:rPr>
              <w:t>re</w:t>
            </w:r>
            <w:r w:rsidRPr="001B60A4">
              <w:rPr>
                <w:b/>
                <w:sz w:val="20"/>
                <w:szCs w:val="20"/>
              </w:rPr>
              <w:t xml:space="preserve"> étape (20 %)</w:t>
            </w:r>
          </w:p>
          <w:p w:rsidR="00D6631C" w:rsidRPr="001B60A4" w:rsidRDefault="00D6631C" w:rsidP="00D6631C">
            <w:pPr>
              <w:spacing w:after="0" w:line="240" w:lineRule="auto"/>
              <w:jc w:val="center"/>
              <w:rPr>
                <w:sz w:val="20"/>
                <w:szCs w:val="20"/>
              </w:rPr>
            </w:pPr>
          </w:p>
        </w:tc>
        <w:tc>
          <w:tcPr>
            <w:tcW w:w="1667" w:type="pct"/>
            <w:gridSpan w:val="2"/>
            <w:tcBorders>
              <w:top w:val="single" w:sz="4" w:space="0" w:color="000000"/>
              <w:left w:val="single" w:sz="4" w:space="0" w:color="000000"/>
              <w:bottom w:val="single" w:sz="4" w:space="0" w:color="000000"/>
              <w:right w:val="single" w:sz="4" w:space="0" w:color="000000"/>
            </w:tcBorders>
          </w:tcPr>
          <w:p w:rsidR="00D6631C" w:rsidRPr="001B60A4" w:rsidRDefault="00D6631C" w:rsidP="00D6631C">
            <w:pPr>
              <w:tabs>
                <w:tab w:val="left" w:pos="2002"/>
              </w:tabs>
              <w:spacing w:after="0" w:line="240" w:lineRule="auto"/>
              <w:jc w:val="center"/>
              <w:rPr>
                <w:b/>
                <w:sz w:val="20"/>
                <w:szCs w:val="20"/>
              </w:rPr>
            </w:pPr>
            <w:r w:rsidRPr="001B60A4">
              <w:rPr>
                <w:b/>
                <w:sz w:val="20"/>
                <w:szCs w:val="20"/>
              </w:rPr>
              <w:t>2</w:t>
            </w:r>
            <w:r w:rsidRPr="001B60A4">
              <w:rPr>
                <w:b/>
                <w:sz w:val="20"/>
                <w:szCs w:val="20"/>
                <w:vertAlign w:val="superscript"/>
              </w:rPr>
              <w:t>e</w:t>
            </w:r>
            <w:r w:rsidRPr="001B60A4">
              <w:rPr>
                <w:b/>
                <w:sz w:val="20"/>
                <w:szCs w:val="20"/>
              </w:rPr>
              <w:t xml:space="preserve"> étape (20 %)</w:t>
            </w:r>
          </w:p>
          <w:p w:rsidR="00D6631C" w:rsidRPr="001B60A4" w:rsidRDefault="00D6631C" w:rsidP="00D6631C">
            <w:pPr>
              <w:spacing w:after="0" w:line="240" w:lineRule="auto"/>
              <w:jc w:val="center"/>
              <w:rPr>
                <w:sz w:val="20"/>
                <w:szCs w:val="20"/>
              </w:rPr>
            </w:pPr>
          </w:p>
        </w:tc>
        <w:tc>
          <w:tcPr>
            <w:tcW w:w="1665" w:type="pct"/>
            <w:gridSpan w:val="3"/>
            <w:tcBorders>
              <w:top w:val="single" w:sz="4" w:space="0" w:color="000000"/>
              <w:left w:val="single" w:sz="4" w:space="0" w:color="000000"/>
              <w:bottom w:val="single" w:sz="4" w:space="0" w:color="000000"/>
              <w:right w:val="single" w:sz="4" w:space="0" w:color="000000"/>
            </w:tcBorders>
          </w:tcPr>
          <w:p w:rsidR="00D6631C" w:rsidRPr="001B60A4" w:rsidRDefault="00D6631C" w:rsidP="00D6631C">
            <w:pPr>
              <w:tabs>
                <w:tab w:val="left" w:pos="2002"/>
              </w:tabs>
              <w:spacing w:after="0" w:line="240" w:lineRule="auto"/>
              <w:jc w:val="center"/>
              <w:rPr>
                <w:b/>
                <w:sz w:val="20"/>
                <w:szCs w:val="20"/>
              </w:rPr>
            </w:pPr>
            <w:r w:rsidRPr="001B60A4">
              <w:rPr>
                <w:b/>
                <w:sz w:val="20"/>
                <w:szCs w:val="20"/>
              </w:rPr>
              <w:t>3</w:t>
            </w:r>
            <w:r w:rsidRPr="001B60A4">
              <w:rPr>
                <w:b/>
                <w:sz w:val="20"/>
                <w:szCs w:val="20"/>
                <w:vertAlign w:val="superscript"/>
              </w:rPr>
              <w:t>e</w:t>
            </w:r>
            <w:r w:rsidRPr="001B60A4">
              <w:rPr>
                <w:b/>
                <w:sz w:val="20"/>
                <w:szCs w:val="20"/>
              </w:rPr>
              <w:t xml:space="preserve"> étape (60 %)</w:t>
            </w:r>
          </w:p>
          <w:p w:rsidR="00D6631C" w:rsidRPr="001B60A4" w:rsidRDefault="00D6631C" w:rsidP="00D6631C">
            <w:pPr>
              <w:spacing w:after="0" w:line="240" w:lineRule="auto"/>
              <w:jc w:val="center"/>
              <w:rPr>
                <w:sz w:val="20"/>
                <w:szCs w:val="20"/>
              </w:rPr>
            </w:pPr>
          </w:p>
        </w:tc>
      </w:tr>
      <w:tr w:rsidR="00D6631C" w:rsidTr="00D6631C">
        <w:trPr>
          <w:trHeight w:val="586"/>
        </w:trPr>
        <w:tc>
          <w:tcPr>
            <w:tcW w:w="1207" w:type="pct"/>
            <w:tcBorders>
              <w:top w:val="single" w:sz="4" w:space="0" w:color="000000"/>
              <w:left w:val="single" w:sz="4" w:space="0" w:color="000000"/>
              <w:bottom w:val="single" w:sz="4" w:space="0" w:color="000000"/>
              <w:right w:val="single" w:sz="4" w:space="0" w:color="000000"/>
            </w:tcBorders>
            <w:vAlign w:val="center"/>
          </w:tcPr>
          <w:p w:rsidR="00D6631C" w:rsidRPr="001B60A4" w:rsidRDefault="00D6631C" w:rsidP="00D6631C">
            <w:pPr>
              <w:tabs>
                <w:tab w:val="left" w:pos="2002"/>
              </w:tabs>
              <w:spacing w:after="0" w:line="240" w:lineRule="auto"/>
              <w:jc w:val="center"/>
              <w:rPr>
                <w:b/>
                <w:sz w:val="16"/>
                <w:szCs w:val="16"/>
              </w:rPr>
            </w:pPr>
            <w:r w:rsidRPr="001B60A4">
              <w:rPr>
                <w:b/>
                <w:sz w:val="16"/>
                <w:szCs w:val="16"/>
              </w:rPr>
              <w:t>Nature des évaluations proposées tout au long de l’étape</w:t>
            </w:r>
          </w:p>
        </w:tc>
        <w:tc>
          <w:tcPr>
            <w:tcW w:w="461" w:type="pct"/>
            <w:tcBorders>
              <w:top w:val="single" w:sz="4" w:space="0" w:color="000000"/>
              <w:left w:val="single" w:sz="4" w:space="0" w:color="000000"/>
              <w:bottom w:val="single" w:sz="4" w:space="0" w:color="000000"/>
              <w:right w:val="single" w:sz="4" w:space="0" w:color="000000"/>
            </w:tcBorders>
            <w:vAlign w:val="center"/>
          </w:tcPr>
          <w:p w:rsidR="00D6631C" w:rsidRPr="001B60A4" w:rsidRDefault="00D6631C" w:rsidP="00D6631C">
            <w:pPr>
              <w:tabs>
                <w:tab w:val="left" w:pos="2002"/>
              </w:tabs>
              <w:spacing w:after="0" w:line="240" w:lineRule="auto"/>
              <w:jc w:val="center"/>
              <w:rPr>
                <w:b/>
                <w:sz w:val="16"/>
                <w:szCs w:val="16"/>
              </w:rPr>
            </w:pPr>
            <w:r w:rsidRPr="001B60A4">
              <w:rPr>
                <w:b/>
                <w:sz w:val="16"/>
                <w:szCs w:val="16"/>
              </w:rPr>
              <w:t>Y aura-t-il un résultat inscrit au bulletin?</w:t>
            </w:r>
          </w:p>
        </w:tc>
        <w:tc>
          <w:tcPr>
            <w:tcW w:w="1212" w:type="pct"/>
            <w:tcBorders>
              <w:top w:val="single" w:sz="4" w:space="0" w:color="000000"/>
              <w:left w:val="single" w:sz="4" w:space="0" w:color="000000"/>
              <w:bottom w:val="single" w:sz="4" w:space="0" w:color="000000"/>
              <w:right w:val="single" w:sz="4" w:space="0" w:color="000000"/>
            </w:tcBorders>
            <w:vAlign w:val="center"/>
          </w:tcPr>
          <w:p w:rsidR="00D6631C" w:rsidRPr="001B60A4" w:rsidRDefault="00D6631C" w:rsidP="00D6631C">
            <w:pPr>
              <w:tabs>
                <w:tab w:val="left" w:pos="2002"/>
              </w:tabs>
              <w:spacing w:after="0" w:line="240" w:lineRule="auto"/>
              <w:jc w:val="center"/>
              <w:rPr>
                <w:b/>
                <w:sz w:val="16"/>
                <w:szCs w:val="16"/>
              </w:rPr>
            </w:pPr>
            <w:r w:rsidRPr="001B60A4">
              <w:rPr>
                <w:b/>
                <w:sz w:val="16"/>
                <w:szCs w:val="16"/>
              </w:rPr>
              <w:t>Nature des évaluations proposées tout au long de l’étape</w:t>
            </w:r>
          </w:p>
        </w:tc>
        <w:tc>
          <w:tcPr>
            <w:tcW w:w="455" w:type="pct"/>
            <w:tcBorders>
              <w:top w:val="single" w:sz="4" w:space="0" w:color="000000"/>
              <w:left w:val="single" w:sz="4" w:space="0" w:color="000000"/>
              <w:bottom w:val="single" w:sz="4" w:space="0" w:color="000000"/>
              <w:right w:val="single" w:sz="4" w:space="0" w:color="000000"/>
            </w:tcBorders>
            <w:vAlign w:val="center"/>
          </w:tcPr>
          <w:p w:rsidR="00D6631C" w:rsidRPr="001B60A4" w:rsidRDefault="00D6631C" w:rsidP="00D6631C">
            <w:pPr>
              <w:tabs>
                <w:tab w:val="left" w:pos="2002"/>
              </w:tabs>
              <w:spacing w:after="0" w:line="240" w:lineRule="auto"/>
              <w:jc w:val="center"/>
              <w:rPr>
                <w:b/>
                <w:sz w:val="16"/>
                <w:szCs w:val="16"/>
              </w:rPr>
            </w:pPr>
            <w:r w:rsidRPr="001B60A4">
              <w:rPr>
                <w:b/>
                <w:sz w:val="16"/>
                <w:szCs w:val="16"/>
              </w:rPr>
              <w:t>Y aura-t-il un résultat inscrit au bulletin?</w:t>
            </w:r>
          </w:p>
        </w:tc>
        <w:tc>
          <w:tcPr>
            <w:tcW w:w="833" w:type="pct"/>
            <w:tcBorders>
              <w:top w:val="single" w:sz="4" w:space="0" w:color="000000"/>
              <w:left w:val="single" w:sz="4" w:space="0" w:color="000000"/>
              <w:bottom w:val="single" w:sz="4" w:space="0" w:color="000000"/>
              <w:right w:val="single" w:sz="4" w:space="0" w:color="000000"/>
            </w:tcBorders>
            <w:vAlign w:val="center"/>
          </w:tcPr>
          <w:p w:rsidR="00D6631C" w:rsidRPr="001B60A4" w:rsidRDefault="00D6631C" w:rsidP="00D6631C">
            <w:pPr>
              <w:tabs>
                <w:tab w:val="left" w:pos="2002"/>
              </w:tabs>
              <w:spacing w:after="0" w:line="240" w:lineRule="auto"/>
              <w:jc w:val="center"/>
              <w:rPr>
                <w:b/>
                <w:sz w:val="16"/>
                <w:szCs w:val="16"/>
              </w:rPr>
            </w:pPr>
            <w:r w:rsidRPr="001B60A4">
              <w:rPr>
                <w:b/>
                <w:sz w:val="16"/>
                <w:szCs w:val="16"/>
              </w:rPr>
              <w:t>Nature des évaluations proposées tout au long de l’étape</w:t>
            </w:r>
          </w:p>
        </w:tc>
        <w:tc>
          <w:tcPr>
            <w:tcW w:w="449" w:type="pct"/>
            <w:tcBorders>
              <w:top w:val="single" w:sz="4" w:space="0" w:color="000000"/>
              <w:left w:val="single" w:sz="4" w:space="0" w:color="000000"/>
              <w:bottom w:val="single" w:sz="4" w:space="0" w:color="auto"/>
              <w:right w:val="single" w:sz="4" w:space="0" w:color="000000"/>
            </w:tcBorders>
            <w:vAlign w:val="center"/>
          </w:tcPr>
          <w:p w:rsidR="00D6631C" w:rsidRPr="001B60A4" w:rsidRDefault="00D6631C" w:rsidP="00D6631C">
            <w:pPr>
              <w:tabs>
                <w:tab w:val="left" w:pos="2002"/>
              </w:tabs>
              <w:spacing w:after="0" w:line="240" w:lineRule="auto"/>
              <w:jc w:val="center"/>
              <w:rPr>
                <w:b/>
                <w:sz w:val="14"/>
                <w:szCs w:val="14"/>
              </w:rPr>
            </w:pPr>
            <w:r w:rsidRPr="001B60A4">
              <w:rPr>
                <w:b/>
                <w:sz w:val="14"/>
                <w:szCs w:val="14"/>
              </w:rPr>
              <w:t>Épreuves obligatoires</w:t>
            </w:r>
          </w:p>
          <w:p w:rsidR="00D6631C" w:rsidRPr="001B60A4" w:rsidRDefault="00D6631C" w:rsidP="00D6631C">
            <w:pPr>
              <w:tabs>
                <w:tab w:val="left" w:pos="2002"/>
              </w:tabs>
              <w:spacing w:after="0" w:line="240" w:lineRule="auto"/>
              <w:jc w:val="center"/>
              <w:rPr>
                <w:b/>
                <w:sz w:val="16"/>
                <w:szCs w:val="16"/>
              </w:rPr>
            </w:pPr>
            <w:r w:rsidRPr="001B60A4">
              <w:rPr>
                <w:b/>
                <w:sz w:val="14"/>
                <w:szCs w:val="14"/>
              </w:rPr>
              <w:t>MELS / CS</w:t>
            </w:r>
          </w:p>
        </w:tc>
        <w:tc>
          <w:tcPr>
            <w:tcW w:w="383" w:type="pct"/>
            <w:tcBorders>
              <w:top w:val="single" w:sz="4" w:space="0" w:color="000000"/>
              <w:left w:val="single" w:sz="4" w:space="0" w:color="000000"/>
              <w:bottom w:val="single" w:sz="4" w:space="0" w:color="000000"/>
              <w:right w:val="single" w:sz="4" w:space="0" w:color="000000"/>
            </w:tcBorders>
            <w:vAlign w:val="center"/>
          </w:tcPr>
          <w:p w:rsidR="00D6631C" w:rsidRPr="001B60A4" w:rsidRDefault="00D6631C" w:rsidP="00D6631C">
            <w:pPr>
              <w:tabs>
                <w:tab w:val="left" w:pos="2002"/>
              </w:tabs>
              <w:spacing w:after="0" w:line="240" w:lineRule="auto"/>
              <w:jc w:val="center"/>
              <w:rPr>
                <w:b/>
                <w:sz w:val="14"/>
                <w:szCs w:val="14"/>
              </w:rPr>
            </w:pPr>
            <w:r w:rsidRPr="001B60A4">
              <w:rPr>
                <w:b/>
                <w:sz w:val="14"/>
                <w:szCs w:val="14"/>
              </w:rPr>
              <w:t>Résultat inscrit au bulletin</w:t>
            </w:r>
          </w:p>
        </w:tc>
      </w:tr>
      <w:tr w:rsidR="00D6631C" w:rsidTr="00D6631C">
        <w:trPr>
          <w:trHeight w:hRule="exact" w:val="5670"/>
        </w:trPr>
        <w:tc>
          <w:tcPr>
            <w:tcW w:w="1207" w:type="pct"/>
            <w:tcBorders>
              <w:top w:val="single" w:sz="4" w:space="0" w:color="000000"/>
              <w:left w:val="single" w:sz="4" w:space="0" w:color="000000"/>
              <w:bottom w:val="single" w:sz="4" w:space="0" w:color="auto"/>
              <w:right w:val="single" w:sz="4" w:space="0" w:color="000000"/>
            </w:tcBorders>
          </w:tcPr>
          <w:p w:rsidR="00D6631C" w:rsidRPr="001B60A4" w:rsidRDefault="00D6631C" w:rsidP="00D6631C">
            <w:pPr>
              <w:spacing w:after="0" w:line="240" w:lineRule="auto"/>
              <w:rPr>
                <w:rFonts w:cs="Times New Roman"/>
                <w:sz w:val="16"/>
                <w:szCs w:val="16"/>
                <w:highlight w:val="yellow"/>
              </w:rPr>
            </w:pPr>
          </w:p>
          <w:p w:rsidR="00D6631C" w:rsidRDefault="00D6631C" w:rsidP="00D6631C">
            <w:pPr>
              <w:spacing w:after="0" w:line="240" w:lineRule="auto"/>
              <w:rPr>
                <w:rFonts w:cs="Times New Roman"/>
                <w:sz w:val="16"/>
                <w:szCs w:val="16"/>
              </w:rPr>
            </w:pPr>
          </w:p>
          <w:p w:rsidR="00D6631C" w:rsidRPr="00D6631C" w:rsidRDefault="00D6631C" w:rsidP="00D6631C">
            <w:pPr>
              <w:spacing w:after="0" w:line="240" w:lineRule="auto"/>
              <w:rPr>
                <w:rFonts w:cs="Times New Roman"/>
                <w:sz w:val="16"/>
                <w:szCs w:val="16"/>
              </w:rPr>
            </w:pPr>
            <w:r w:rsidRPr="00D6631C">
              <w:rPr>
                <w:rFonts w:cs="Times New Roman"/>
                <w:sz w:val="16"/>
                <w:szCs w:val="16"/>
              </w:rPr>
              <w:t>Efficacité de l’utilisation des connaissances liées au langage plastique</w:t>
            </w:r>
          </w:p>
          <w:p w:rsidR="00D6631C" w:rsidRPr="00D6631C" w:rsidRDefault="00D6631C" w:rsidP="00D6631C">
            <w:pPr>
              <w:spacing w:after="0" w:line="240" w:lineRule="auto"/>
              <w:rPr>
                <w:rFonts w:cs="Times New Roman"/>
                <w:sz w:val="16"/>
                <w:szCs w:val="16"/>
              </w:rPr>
            </w:pPr>
            <w:r w:rsidRPr="00D6631C">
              <w:rPr>
                <w:rFonts w:cs="Times New Roman"/>
                <w:sz w:val="16"/>
                <w:szCs w:val="16"/>
              </w:rPr>
              <w:t>Efficacité de l’utilisation des connaissances liées aux gestes transformateurs</w:t>
            </w:r>
          </w:p>
          <w:p w:rsidR="00D6631C" w:rsidRPr="001B60A4" w:rsidRDefault="00D6631C" w:rsidP="00D6631C">
            <w:pPr>
              <w:spacing w:after="0" w:line="240" w:lineRule="auto"/>
              <w:rPr>
                <w:rFonts w:cs="Times New Roman"/>
                <w:sz w:val="16"/>
                <w:szCs w:val="16"/>
              </w:rPr>
            </w:pPr>
          </w:p>
          <w:p w:rsidR="00D6631C" w:rsidRPr="001B60A4" w:rsidRDefault="00D6631C" w:rsidP="00D6631C">
            <w:pPr>
              <w:spacing w:after="0" w:line="240" w:lineRule="auto"/>
              <w:rPr>
                <w:rFonts w:cs="Times New Roman"/>
                <w:sz w:val="16"/>
                <w:szCs w:val="16"/>
                <w:highlight w:val="yellow"/>
              </w:rPr>
            </w:pPr>
          </w:p>
        </w:tc>
        <w:tc>
          <w:tcPr>
            <w:tcW w:w="461" w:type="pct"/>
            <w:tcBorders>
              <w:top w:val="single" w:sz="4" w:space="0" w:color="000000"/>
              <w:left w:val="single" w:sz="4" w:space="0" w:color="000000"/>
              <w:bottom w:val="single" w:sz="4" w:space="0" w:color="auto"/>
              <w:right w:val="single" w:sz="4" w:space="0" w:color="000000"/>
            </w:tcBorders>
          </w:tcPr>
          <w:p w:rsidR="00D6631C" w:rsidRPr="001B60A4" w:rsidRDefault="00D6631C" w:rsidP="00D6631C">
            <w:pPr>
              <w:tabs>
                <w:tab w:val="left" w:pos="2002"/>
              </w:tabs>
              <w:spacing w:after="0" w:line="240" w:lineRule="auto"/>
              <w:rPr>
                <w:b/>
                <w:sz w:val="20"/>
                <w:szCs w:val="20"/>
                <w:highlight w:val="yellow"/>
              </w:rPr>
            </w:pPr>
          </w:p>
          <w:p w:rsidR="00D6631C" w:rsidRDefault="00D6631C" w:rsidP="00D6631C">
            <w:pPr>
              <w:tabs>
                <w:tab w:val="left" w:pos="2002"/>
              </w:tabs>
              <w:spacing w:after="0" w:line="240" w:lineRule="auto"/>
              <w:rPr>
                <w:b/>
                <w:sz w:val="20"/>
                <w:szCs w:val="20"/>
              </w:rPr>
            </w:pPr>
            <w:r>
              <w:rPr>
                <w:b/>
                <w:sz w:val="20"/>
                <w:szCs w:val="20"/>
              </w:rPr>
              <w:t>Non</w:t>
            </w:r>
          </w:p>
          <w:p w:rsidR="00D6631C" w:rsidRDefault="00D6631C" w:rsidP="00D6631C">
            <w:pPr>
              <w:tabs>
                <w:tab w:val="left" w:pos="2002"/>
              </w:tabs>
              <w:spacing w:after="0" w:line="240" w:lineRule="auto"/>
              <w:rPr>
                <w:b/>
                <w:sz w:val="20"/>
                <w:szCs w:val="20"/>
              </w:rPr>
            </w:pPr>
          </w:p>
          <w:p w:rsidR="00D6631C" w:rsidRPr="001B60A4" w:rsidRDefault="00D6631C" w:rsidP="00D6631C">
            <w:pPr>
              <w:tabs>
                <w:tab w:val="left" w:pos="2002"/>
              </w:tabs>
              <w:spacing w:after="0" w:line="240" w:lineRule="auto"/>
              <w:rPr>
                <w:b/>
                <w:sz w:val="24"/>
                <w:szCs w:val="24"/>
                <w:highlight w:val="yellow"/>
              </w:rPr>
            </w:pPr>
            <w:r w:rsidRPr="00DA1644">
              <w:rPr>
                <w:rFonts w:asciiTheme="minorHAnsi" w:hAnsiTheme="minorHAnsi"/>
                <w:sz w:val="14"/>
                <w:szCs w:val="14"/>
              </w:rPr>
              <w:t>Fait l’objet d’apprentissage, mais aucun résultat n’est communiqué à ce bulletin</w:t>
            </w:r>
          </w:p>
        </w:tc>
        <w:tc>
          <w:tcPr>
            <w:tcW w:w="1212" w:type="pct"/>
            <w:tcBorders>
              <w:top w:val="single" w:sz="4" w:space="0" w:color="000000"/>
              <w:left w:val="single" w:sz="4" w:space="0" w:color="000000"/>
              <w:bottom w:val="single" w:sz="4" w:space="0" w:color="000000"/>
              <w:right w:val="single" w:sz="4" w:space="0" w:color="000000"/>
            </w:tcBorders>
          </w:tcPr>
          <w:p w:rsidR="00D6631C" w:rsidRDefault="00D6631C" w:rsidP="00D6631C">
            <w:pPr>
              <w:spacing w:after="0" w:line="240" w:lineRule="auto"/>
              <w:rPr>
                <w:rFonts w:cs="Times New Roman"/>
                <w:sz w:val="16"/>
                <w:szCs w:val="16"/>
                <w:highlight w:val="yellow"/>
              </w:rPr>
            </w:pPr>
          </w:p>
          <w:p w:rsidR="00D6631C" w:rsidRPr="00D6631C" w:rsidRDefault="00D6631C" w:rsidP="00D6631C">
            <w:pPr>
              <w:spacing w:after="0" w:line="240" w:lineRule="auto"/>
              <w:rPr>
                <w:rFonts w:cs="Times New Roman"/>
                <w:sz w:val="16"/>
                <w:szCs w:val="16"/>
              </w:rPr>
            </w:pPr>
            <w:r w:rsidRPr="00D6631C">
              <w:rPr>
                <w:rFonts w:cs="Times New Roman"/>
                <w:sz w:val="16"/>
                <w:szCs w:val="16"/>
              </w:rPr>
              <w:t>Efficacité de l’utilisation des connaissances liées au langage plastique</w:t>
            </w:r>
          </w:p>
          <w:p w:rsidR="00D6631C" w:rsidRPr="00D6631C" w:rsidRDefault="00D6631C" w:rsidP="00D6631C">
            <w:pPr>
              <w:spacing w:after="0" w:line="240" w:lineRule="auto"/>
              <w:rPr>
                <w:rFonts w:cs="Times New Roman"/>
                <w:sz w:val="16"/>
                <w:szCs w:val="16"/>
              </w:rPr>
            </w:pPr>
            <w:r w:rsidRPr="00D6631C">
              <w:rPr>
                <w:rFonts w:cs="Times New Roman"/>
                <w:sz w:val="16"/>
                <w:szCs w:val="16"/>
              </w:rPr>
              <w:t>Efficacité de l’utilisation des connaissances liées aux gestes transformateurs</w:t>
            </w:r>
          </w:p>
          <w:p w:rsidR="00D6631C" w:rsidRPr="001B60A4" w:rsidRDefault="00D6631C" w:rsidP="00D6631C">
            <w:pPr>
              <w:spacing w:after="0" w:line="240" w:lineRule="auto"/>
              <w:rPr>
                <w:rFonts w:cs="Times New Roman"/>
                <w:sz w:val="16"/>
                <w:szCs w:val="16"/>
                <w:highlight w:val="yellow"/>
              </w:rPr>
            </w:pPr>
            <w:r w:rsidRPr="00D6631C">
              <w:rPr>
                <w:rFonts w:cs="Times New Roman"/>
                <w:sz w:val="16"/>
                <w:szCs w:val="16"/>
              </w:rPr>
              <w:t>Utilisation appropriée du vocabulaire disciplinaire</w:t>
            </w:r>
          </w:p>
        </w:tc>
        <w:tc>
          <w:tcPr>
            <w:tcW w:w="455" w:type="pct"/>
            <w:tcBorders>
              <w:top w:val="single" w:sz="4" w:space="0" w:color="000000"/>
              <w:left w:val="single" w:sz="4" w:space="0" w:color="000000"/>
              <w:bottom w:val="single" w:sz="4" w:space="0" w:color="auto"/>
              <w:right w:val="single" w:sz="4" w:space="0" w:color="000000"/>
            </w:tcBorders>
          </w:tcPr>
          <w:p w:rsidR="00D6631C" w:rsidRPr="001B60A4" w:rsidRDefault="00D6631C" w:rsidP="00D6631C">
            <w:pPr>
              <w:tabs>
                <w:tab w:val="left" w:pos="2002"/>
              </w:tabs>
              <w:spacing w:after="0" w:line="240" w:lineRule="auto"/>
              <w:rPr>
                <w:b/>
                <w:sz w:val="20"/>
                <w:szCs w:val="20"/>
                <w:highlight w:val="yellow"/>
              </w:rPr>
            </w:pPr>
          </w:p>
          <w:p w:rsidR="00D6631C" w:rsidRPr="001B60A4" w:rsidRDefault="00D6631C" w:rsidP="00D6631C">
            <w:pPr>
              <w:tabs>
                <w:tab w:val="left" w:pos="2002"/>
              </w:tabs>
              <w:spacing w:after="0" w:line="240" w:lineRule="auto"/>
              <w:jc w:val="center"/>
              <w:rPr>
                <w:b/>
                <w:sz w:val="24"/>
                <w:szCs w:val="24"/>
                <w:highlight w:val="yellow"/>
              </w:rPr>
            </w:pPr>
            <w:r w:rsidRPr="00D81FCD">
              <w:rPr>
                <w:b/>
                <w:sz w:val="20"/>
                <w:szCs w:val="20"/>
              </w:rPr>
              <w:t>Oui</w:t>
            </w:r>
          </w:p>
        </w:tc>
        <w:tc>
          <w:tcPr>
            <w:tcW w:w="833" w:type="pct"/>
            <w:tcBorders>
              <w:top w:val="single" w:sz="4" w:space="0" w:color="000000"/>
              <w:left w:val="single" w:sz="4" w:space="0" w:color="000000"/>
              <w:bottom w:val="single" w:sz="4" w:space="0" w:color="auto"/>
              <w:right w:val="single" w:sz="4" w:space="0" w:color="auto"/>
            </w:tcBorders>
          </w:tcPr>
          <w:p w:rsidR="00D6631C" w:rsidRPr="001B60A4" w:rsidRDefault="00D6631C" w:rsidP="00D6631C">
            <w:pPr>
              <w:spacing w:after="0" w:line="240" w:lineRule="auto"/>
              <w:rPr>
                <w:rFonts w:cs="Times New Roman"/>
                <w:sz w:val="16"/>
                <w:szCs w:val="16"/>
              </w:rPr>
            </w:pPr>
          </w:p>
          <w:p w:rsidR="00D6631C" w:rsidRDefault="00D6631C" w:rsidP="00D6631C">
            <w:pPr>
              <w:spacing w:after="0" w:line="240" w:lineRule="auto"/>
              <w:rPr>
                <w:rFonts w:cs="Times New Roman"/>
                <w:sz w:val="16"/>
                <w:szCs w:val="16"/>
                <w:highlight w:val="yellow"/>
              </w:rPr>
            </w:pPr>
            <w:r w:rsidRPr="00D6631C">
              <w:rPr>
                <w:rFonts w:cs="Times New Roman"/>
                <w:sz w:val="16"/>
                <w:szCs w:val="16"/>
              </w:rPr>
              <w:t>Apprécier des œuvres d’art, des objets culturels du patrimoine artistique: Appréciation fondée sur des éléments pertinents</w:t>
            </w:r>
          </w:p>
          <w:p w:rsidR="00D6631C" w:rsidRPr="001B60A4" w:rsidRDefault="00D6631C" w:rsidP="00D6631C">
            <w:pPr>
              <w:spacing w:after="0" w:line="240" w:lineRule="auto"/>
              <w:rPr>
                <w:rFonts w:cs="Times New Roman"/>
                <w:sz w:val="16"/>
                <w:szCs w:val="16"/>
              </w:rPr>
            </w:pPr>
          </w:p>
          <w:p w:rsidR="00D6631C" w:rsidRPr="001B60A4" w:rsidRDefault="00D6631C" w:rsidP="00D6631C">
            <w:pPr>
              <w:spacing w:after="0" w:line="240" w:lineRule="auto"/>
              <w:rPr>
                <w:rFonts w:cs="Times New Roman"/>
                <w:sz w:val="16"/>
                <w:szCs w:val="16"/>
                <w:highlight w:val="yellow"/>
              </w:rPr>
            </w:pPr>
          </w:p>
        </w:tc>
        <w:tc>
          <w:tcPr>
            <w:tcW w:w="449" w:type="pct"/>
            <w:tcBorders>
              <w:top w:val="single" w:sz="4" w:space="0" w:color="auto"/>
              <w:left w:val="single" w:sz="4" w:space="0" w:color="auto"/>
              <w:bottom w:val="single" w:sz="4" w:space="0" w:color="auto"/>
              <w:right w:val="single" w:sz="4" w:space="0" w:color="000000"/>
            </w:tcBorders>
          </w:tcPr>
          <w:p w:rsidR="00D6631C" w:rsidRPr="001B60A4" w:rsidRDefault="00D6631C" w:rsidP="00D6631C">
            <w:pPr>
              <w:spacing w:after="0" w:line="240" w:lineRule="auto"/>
              <w:rPr>
                <w:b/>
                <w:sz w:val="20"/>
                <w:szCs w:val="20"/>
              </w:rPr>
            </w:pPr>
          </w:p>
          <w:p w:rsidR="00D6631C" w:rsidRPr="001B60A4" w:rsidRDefault="00D6631C" w:rsidP="00D6631C">
            <w:pPr>
              <w:spacing w:after="0" w:line="240" w:lineRule="auto"/>
              <w:jc w:val="center"/>
              <w:rPr>
                <w:b/>
                <w:sz w:val="20"/>
                <w:szCs w:val="20"/>
              </w:rPr>
            </w:pPr>
            <w:r w:rsidRPr="001B60A4">
              <w:rPr>
                <w:b/>
                <w:sz w:val="20"/>
                <w:szCs w:val="20"/>
              </w:rPr>
              <w:t>Non</w:t>
            </w:r>
          </w:p>
        </w:tc>
        <w:tc>
          <w:tcPr>
            <w:tcW w:w="383" w:type="pct"/>
            <w:tcBorders>
              <w:top w:val="single" w:sz="4" w:space="0" w:color="000000"/>
              <w:left w:val="single" w:sz="4" w:space="0" w:color="000000"/>
              <w:bottom w:val="single" w:sz="4" w:space="0" w:color="auto"/>
              <w:right w:val="single" w:sz="4" w:space="0" w:color="000000"/>
            </w:tcBorders>
          </w:tcPr>
          <w:p w:rsidR="00D6631C" w:rsidRPr="001B60A4" w:rsidRDefault="00D6631C" w:rsidP="00D6631C">
            <w:pPr>
              <w:tabs>
                <w:tab w:val="left" w:pos="2002"/>
              </w:tabs>
              <w:spacing w:after="0" w:line="240" w:lineRule="auto"/>
              <w:rPr>
                <w:b/>
                <w:sz w:val="20"/>
                <w:szCs w:val="20"/>
              </w:rPr>
            </w:pPr>
          </w:p>
          <w:p w:rsidR="00D6631C" w:rsidRPr="001B60A4" w:rsidRDefault="00D6631C" w:rsidP="00D6631C">
            <w:pPr>
              <w:tabs>
                <w:tab w:val="left" w:pos="2002"/>
              </w:tabs>
              <w:spacing w:after="0" w:line="240" w:lineRule="auto"/>
              <w:jc w:val="center"/>
              <w:rPr>
                <w:b/>
                <w:sz w:val="20"/>
                <w:szCs w:val="20"/>
              </w:rPr>
            </w:pPr>
            <w:r w:rsidRPr="001B60A4">
              <w:rPr>
                <w:b/>
                <w:sz w:val="20"/>
                <w:szCs w:val="20"/>
              </w:rPr>
              <w:t>Oui</w:t>
            </w:r>
          </w:p>
        </w:tc>
      </w:tr>
    </w:tbl>
    <w:p w:rsidR="00217F29" w:rsidRDefault="00217F29" w:rsidP="00206749">
      <w:pPr>
        <w:spacing w:after="0" w:line="240" w:lineRule="auto"/>
        <w:rPr>
          <w:sz w:val="18"/>
          <w:szCs w:val="18"/>
        </w:rPr>
      </w:pPr>
    </w:p>
    <w:p w:rsidR="00217F29" w:rsidRDefault="00217F29" w:rsidP="00206749">
      <w:pPr>
        <w:spacing w:after="0" w:line="240" w:lineRule="auto"/>
        <w:rPr>
          <w:sz w:val="18"/>
          <w:szCs w:val="18"/>
        </w:rPr>
      </w:pPr>
      <w:r>
        <w:rPr>
          <w:sz w:val="18"/>
          <w:szCs w:val="18"/>
        </w:rPr>
        <w:br w:type="page"/>
      </w:r>
    </w:p>
    <w:p w:rsidR="00217F29" w:rsidRDefault="00217F29" w:rsidP="00206749">
      <w:pPr>
        <w:spacing w:after="0" w:line="240" w:lineRule="auto"/>
      </w:pPr>
    </w:p>
    <w:tbl>
      <w:tblPr>
        <w:tblW w:w="1098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28"/>
        <w:gridCol w:w="8256"/>
      </w:tblGrid>
      <w:tr w:rsidR="00217F29">
        <w:trPr>
          <w:cantSplit/>
        </w:trPr>
        <w:tc>
          <w:tcPr>
            <w:tcW w:w="10984" w:type="dxa"/>
            <w:gridSpan w:val="2"/>
            <w:shd w:val="clear" w:color="auto" w:fill="BFBFBF"/>
          </w:tcPr>
          <w:p w:rsidR="00217F29" w:rsidRPr="000F15BE" w:rsidRDefault="00217F29" w:rsidP="000F15BE">
            <w:pPr>
              <w:spacing w:after="0" w:line="240" w:lineRule="auto"/>
              <w:jc w:val="center"/>
              <w:rPr>
                <w:b/>
                <w:bCs/>
                <w:sz w:val="32"/>
                <w:szCs w:val="32"/>
              </w:rPr>
            </w:pPr>
            <w:r w:rsidRPr="000F15BE">
              <w:rPr>
                <w:b/>
                <w:bCs/>
                <w:sz w:val="32"/>
                <w:szCs w:val="32"/>
              </w:rPr>
              <w:t>Art dramatique,</w:t>
            </w:r>
            <w:r w:rsidRPr="00CB7BEB">
              <w:rPr>
                <w:b/>
                <w:bCs/>
                <w:sz w:val="32"/>
                <w:szCs w:val="32"/>
              </w:rPr>
              <w:t xml:space="preserve"> accueil</w:t>
            </w:r>
            <w:r>
              <w:rPr>
                <w:b/>
                <w:bCs/>
                <w:sz w:val="28"/>
                <w:szCs w:val="28"/>
              </w:rPr>
              <w:t xml:space="preserve"> (9-12 ans)</w:t>
            </w:r>
          </w:p>
        </w:tc>
      </w:tr>
      <w:tr w:rsidR="00217F29">
        <w:trPr>
          <w:cantSplit/>
        </w:trPr>
        <w:tc>
          <w:tcPr>
            <w:tcW w:w="10984" w:type="dxa"/>
            <w:gridSpan w:val="2"/>
            <w:shd w:val="clear" w:color="auto" w:fill="000000"/>
          </w:tcPr>
          <w:p w:rsidR="00217F29" w:rsidRPr="000F15BE" w:rsidRDefault="00217F29" w:rsidP="000F15BE">
            <w:pPr>
              <w:spacing w:after="0" w:line="240" w:lineRule="auto"/>
              <w:jc w:val="center"/>
              <w:rPr>
                <w:sz w:val="28"/>
                <w:szCs w:val="28"/>
              </w:rPr>
            </w:pPr>
            <w:r w:rsidRPr="000F15BE">
              <w:rPr>
                <w:sz w:val="28"/>
                <w:szCs w:val="28"/>
              </w:rPr>
              <w:t>Compétences développées par l’élève</w:t>
            </w:r>
          </w:p>
        </w:tc>
      </w:tr>
      <w:tr w:rsidR="00217F29">
        <w:trPr>
          <w:cantSplit/>
          <w:trHeight w:val="782"/>
        </w:trPr>
        <w:tc>
          <w:tcPr>
            <w:tcW w:w="2728" w:type="dxa"/>
            <w:tcBorders>
              <w:bottom w:val="dashed" w:sz="4" w:space="0" w:color="auto"/>
            </w:tcBorders>
            <w:shd w:val="clear" w:color="auto" w:fill="FFFFFF"/>
            <w:vAlign w:val="center"/>
          </w:tcPr>
          <w:p w:rsidR="00217F29" w:rsidRPr="000F15BE" w:rsidRDefault="00217F29" w:rsidP="000F15BE">
            <w:pPr>
              <w:spacing w:after="0" w:line="240" w:lineRule="auto"/>
              <w:rPr>
                <w:b/>
                <w:bCs/>
                <w:sz w:val="20"/>
                <w:szCs w:val="20"/>
              </w:rPr>
            </w:pPr>
            <w:r w:rsidRPr="000F15BE">
              <w:rPr>
                <w:b/>
                <w:bCs/>
                <w:sz w:val="20"/>
                <w:szCs w:val="20"/>
              </w:rPr>
              <w:t>Inventer des séquences dramatiques</w:t>
            </w:r>
          </w:p>
        </w:tc>
        <w:tc>
          <w:tcPr>
            <w:tcW w:w="8256" w:type="dxa"/>
            <w:tcBorders>
              <w:bottom w:val="dashed" w:sz="4" w:space="0" w:color="auto"/>
            </w:tcBorders>
            <w:shd w:val="clear" w:color="auto" w:fill="FFFFFF"/>
            <w:vAlign w:val="center"/>
          </w:tcPr>
          <w:p w:rsidR="00217F29" w:rsidRPr="000F15BE" w:rsidRDefault="00217F29" w:rsidP="000F15BE">
            <w:pPr>
              <w:spacing w:after="0" w:line="240" w:lineRule="auto"/>
              <w:jc w:val="both"/>
              <w:rPr>
                <w:sz w:val="16"/>
                <w:szCs w:val="16"/>
              </w:rPr>
            </w:pPr>
            <w:r>
              <w:rPr>
                <w:sz w:val="16"/>
                <w:szCs w:val="16"/>
              </w:rPr>
              <w:t xml:space="preserve">L’élève, avec l’aide de l’enseignant, </w:t>
            </w:r>
            <w:r w:rsidRPr="000F15BE">
              <w:rPr>
                <w:sz w:val="16"/>
                <w:szCs w:val="16"/>
              </w:rPr>
              <w:t>s’initie à une démarche de création par des techniques théâtrales et de jeu.</w:t>
            </w:r>
            <w:r>
              <w:rPr>
                <w:sz w:val="16"/>
                <w:szCs w:val="16"/>
              </w:rPr>
              <w:t xml:space="preserve"> Dans le cadre de l’apprentissage de la langue, il développera la compétence à communiquer dans ce contexte particulier. L’élève apprend à utiliser chacune des étapes de la démarche de création. Il exploite des éléments du langage dramatique et de techniques théâtrales.</w:t>
            </w:r>
          </w:p>
        </w:tc>
      </w:tr>
      <w:tr w:rsidR="00217F29">
        <w:trPr>
          <w:cantSplit/>
          <w:trHeight w:val="782"/>
        </w:trPr>
        <w:tc>
          <w:tcPr>
            <w:tcW w:w="2728" w:type="dxa"/>
            <w:tcBorders>
              <w:top w:val="dashed" w:sz="4" w:space="0" w:color="auto"/>
              <w:bottom w:val="dashed" w:sz="4" w:space="0" w:color="auto"/>
            </w:tcBorders>
            <w:vAlign w:val="center"/>
          </w:tcPr>
          <w:p w:rsidR="00217F29" w:rsidRPr="000F15BE" w:rsidRDefault="00217F29" w:rsidP="000F15BE">
            <w:pPr>
              <w:spacing w:after="0" w:line="240" w:lineRule="auto"/>
              <w:rPr>
                <w:b/>
                <w:bCs/>
                <w:sz w:val="20"/>
                <w:szCs w:val="20"/>
              </w:rPr>
            </w:pPr>
            <w:r w:rsidRPr="000F15BE">
              <w:rPr>
                <w:b/>
                <w:bCs/>
                <w:sz w:val="20"/>
                <w:szCs w:val="20"/>
              </w:rPr>
              <w:t>Interpréter des séquences dramatiques</w:t>
            </w:r>
          </w:p>
        </w:tc>
        <w:tc>
          <w:tcPr>
            <w:tcW w:w="8256" w:type="dxa"/>
            <w:tcBorders>
              <w:top w:val="dashed" w:sz="4" w:space="0" w:color="auto"/>
              <w:bottom w:val="dashed" w:sz="4" w:space="0" w:color="auto"/>
            </w:tcBorders>
            <w:vAlign w:val="center"/>
          </w:tcPr>
          <w:p w:rsidR="00217F29" w:rsidRPr="000F15BE" w:rsidRDefault="00217F29" w:rsidP="000F15BE">
            <w:pPr>
              <w:spacing w:after="0" w:line="240" w:lineRule="auto"/>
              <w:jc w:val="both"/>
              <w:rPr>
                <w:sz w:val="16"/>
                <w:szCs w:val="16"/>
              </w:rPr>
            </w:pPr>
            <w:r w:rsidRPr="000F15BE">
              <w:rPr>
                <w:sz w:val="16"/>
                <w:szCs w:val="16"/>
              </w:rPr>
              <w:t>L’élève</w:t>
            </w:r>
            <w:r>
              <w:rPr>
                <w:sz w:val="16"/>
                <w:szCs w:val="16"/>
              </w:rPr>
              <w:t>, a</w:t>
            </w:r>
            <w:r w:rsidR="00ED2F31">
              <w:rPr>
                <w:sz w:val="16"/>
                <w:szCs w:val="16"/>
              </w:rPr>
              <w:t>vec le support de l’enseignant,</w:t>
            </w:r>
            <w:r w:rsidRPr="000F15BE">
              <w:rPr>
                <w:sz w:val="16"/>
                <w:szCs w:val="16"/>
              </w:rPr>
              <w:t xml:space="preserve"> s’initie à jouer de courts extraits simples en solo et en duo. Il s’initie également à l’utilisation du langage dramatique. Il s’initie à des techniques théâtrales (marionnettes) et des modes de théâtralisation (espace, obje</w:t>
            </w:r>
            <w:r>
              <w:rPr>
                <w:sz w:val="16"/>
                <w:szCs w:val="16"/>
              </w:rPr>
              <w:t>t, scénographie, costume, etc.)</w:t>
            </w:r>
            <w:r w:rsidR="00ED2F31">
              <w:rPr>
                <w:sz w:val="16"/>
                <w:szCs w:val="16"/>
              </w:rPr>
              <w:t xml:space="preserve">. Il s’initie </w:t>
            </w:r>
            <w:r>
              <w:rPr>
                <w:sz w:val="16"/>
                <w:szCs w:val="16"/>
              </w:rPr>
              <w:t>à l’expression du perso</w:t>
            </w:r>
            <w:r w:rsidR="00ED2F31">
              <w:rPr>
                <w:sz w:val="16"/>
                <w:szCs w:val="16"/>
              </w:rPr>
              <w:t>nnage en action et aux règles du</w:t>
            </w:r>
            <w:r>
              <w:rPr>
                <w:sz w:val="16"/>
                <w:szCs w:val="16"/>
              </w:rPr>
              <w:t xml:space="preserve"> jeu d’ensemble.</w:t>
            </w:r>
          </w:p>
        </w:tc>
      </w:tr>
      <w:tr w:rsidR="00217F29">
        <w:trPr>
          <w:cantSplit/>
          <w:trHeight w:val="782"/>
        </w:trPr>
        <w:tc>
          <w:tcPr>
            <w:tcW w:w="2728" w:type="dxa"/>
            <w:tcBorders>
              <w:top w:val="dashed" w:sz="4" w:space="0" w:color="auto"/>
            </w:tcBorders>
            <w:shd w:val="clear" w:color="auto" w:fill="FFFFFF"/>
            <w:vAlign w:val="center"/>
          </w:tcPr>
          <w:p w:rsidR="00217F29" w:rsidRPr="000F15BE" w:rsidRDefault="00217F29" w:rsidP="000F15BE">
            <w:pPr>
              <w:spacing w:after="0" w:line="240" w:lineRule="auto"/>
              <w:rPr>
                <w:b/>
                <w:bCs/>
                <w:sz w:val="20"/>
                <w:szCs w:val="20"/>
              </w:rPr>
            </w:pPr>
            <w:r w:rsidRPr="000F15BE">
              <w:rPr>
                <w:b/>
                <w:bCs/>
                <w:sz w:val="20"/>
                <w:szCs w:val="20"/>
              </w:rPr>
              <w:t>Apprécier des œuvres théâtrales</w:t>
            </w:r>
          </w:p>
        </w:tc>
        <w:tc>
          <w:tcPr>
            <w:tcW w:w="8256" w:type="dxa"/>
            <w:tcBorders>
              <w:top w:val="dashed" w:sz="4" w:space="0" w:color="auto"/>
            </w:tcBorders>
            <w:shd w:val="clear" w:color="auto" w:fill="FFFFFF"/>
            <w:vAlign w:val="center"/>
          </w:tcPr>
          <w:p w:rsidR="00217F29" w:rsidRDefault="00217F29" w:rsidP="00685808">
            <w:pPr>
              <w:pStyle w:val="Default"/>
              <w:jc w:val="both"/>
              <w:rPr>
                <w:color w:val="auto"/>
                <w:sz w:val="16"/>
                <w:szCs w:val="16"/>
                <w:lang w:eastAsia="en-US"/>
              </w:rPr>
            </w:pPr>
            <w:r w:rsidRPr="00685808">
              <w:rPr>
                <w:color w:val="auto"/>
                <w:sz w:val="16"/>
                <w:szCs w:val="16"/>
                <w:lang w:eastAsia="en-US"/>
              </w:rPr>
              <w:t>L’élève apprend à observer des extraits d’</w:t>
            </w:r>
            <w:r w:rsidR="001B6330" w:rsidRPr="00685808">
              <w:rPr>
                <w:color w:val="auto"/>
                <w:sz w:val="16"/>
                <w:szCs w:val="16"/>
                <w:lang w:eastAsia="en-US"/>
              </w:rPr>
              <w:t>œuvres</w:t>
            </w:r>
            <w:r w:rsidRPr="00685808">
              <w:rPr>
                <w:color w:val="auto"/>
                <w:sz w:val="16"/>
                <w:szCs w:val="16"/>
                <w:lang w:eastAsia="en-US"/>
              </w:rPr>
              <w:t xml:space="preserve"> dramatiques. Il découvre le vocabulaire relié à l’art dramatique et apprend à faire des liens entre les aspects de l’</w:t>
            </w:r>
            <w:r w:rsidR="001B6330" w:rsidRPr="00685808">
              <w:rPr>
                <w:color w:val="auto"/>
                <w:sz w:val="16"/>
                <w:szCs w:val="16"/>
                <w:lang w:eastAsia="en-US"/>
              </w:rPr>
              <w:t>œuvre</w:t>
            </w:r>
            <w:r w:rsidRPr="00685808">
              <w:rPr>
                <w:color w:val="auto"/>
                <w:sz w:val="16"/>
                <w:szCs w:val="16"/>
                <w:lang w:eastAsia="en-US"/>
              </w:rPr>
              <w:t xml:space="preserve"> et les effets ressentis toujours dans le cadre de l’apprentissage de la langue française.</w:t>
            </w:r>
          </w:p>
          <w:p w:rsidR="00217F29" w:rsidRDefault="00217F29" w:rsidP="00685808">
            <w:pPr>
              <w:pStyle w:val="Default"/>
              <w:jc w:val="both"/>
              <w:rPr>
                <w:color w:val="auto"/>
                <w:sz w:val="16"/>
                <w:szCs w:val="16"/>
                <w:lang w:eastAsia="en-US"/>
              </w:rPr>
            </w:pPr>
          </w:p>
          <w:p w:rsidR="00217F29" w:rsidRPr="00ED2F31" w:rsidRDefault="00217F29" w:rsidP="00685808">
            <w:pPr>
              <w:pStyle w:val="Default"/>
              <w:jc w:val="both"/>
              <w:rPr>
                <w:sz w:val="16"/>
                <w:szCs w:val="16"/>
              </w:rPr>
            </w:pPr>
            <w:r w:rsidRPr="00ED2F31">
              <w:rPr>
                <w:sz w:val="16"/>
                <w:szCs w:val="16"/>
              </w:rPr>
              <w:t>À noter que cette compétence est à développer mais n’est pas considérée dans l’évaluation.</w:t>
            </w:r>
          </w:p>
        </w:tc>
      </w:tr>
      <w:tr w:rsidR="00217F29">
        <w:trPr>
          <w:cantSplit/>
          <w:trHeight w:val="810"/>
        </w:trPr>
        <w:tc>
          <w:tcPr>
            <w:tcW w:w="10984" w:type="dxa"/>
            <w:gridSpan w:val="2"/>
            <w:shd w:val="clear" w:color="auto" w:fill="FFFFFF"/>
          </w:tcPr>
          <w:p w:rsidR="00217F29" w:rsidRPr="000F15BE" w:rsidRDefault="00217F29" w:rsidP="000F15BE">
            <w:pPr>
              <w:spacing w:after="0" w:line="240" w:lineRule="auto"/>
              <w:jc w:val="center"/>
              <w:rPr>
                <w:sz w:val="18"/>
                <w:szCs w:val="18"/>
              </w:rPr>
            </w:pPr>
          </w:p>
          <w:p w:rsidR="00217F29" w:rsidRPr="000F15BE" w:rsidRDefault="00217F29" w:rsidP="000F15BE">
            <w:pPr>
              <w:spacing w:after="0" w:line="240" w:lineRule="auto"/>
              <w:jc w:val="center"/>
              <w:rPr>
                <w:sz w:val="18"/>
                <w:szCs w:val="18"/>
              </w:rPr>
            </w:pPr>
            <w:r w:rsidRPr="000F15BE">
              <w:rPr>
                <w:sz w:val="18"/>
                <w:szCs w:val="18"/>
              </w:rPr>
              <w:t xml:space="preserve">Le programme d’art dramatique comprend </w:t>
            </w:r>
            <w:r>
              <w:rPr>
                <w:sz w:val="18"/>
                <w:szCs w:val="18"/>
              </w:rPr>
              <w:t>trois compétences à développer mais seulement les deux premières sont retenues en classe d’accueil.</w:t>
            </w:r>
          </w:p>
          <w:p w:rsidR="00217F29" w:rsidRPr="000F15BE" w:rsidRDefault="00217F29" w:rsidP="000F15BE">
            <w:pPr>
              <w:spacing w:after="0" w:line="240" w:lineRule="auto"/>
              <w:jc w:val="center"/>
              <w:rPr>
                <w:b/>
                <w:bCs/>
                <w:sz w:val="18"/>
                <w:szCs w:val="18"/>
              </w:rPr>
            </w:pPr>
            <w:r w:rsidRPr="000F15BE">
              <w:rPr>
                <w:b/>
                <w:bCs/>
                <w:sz w:val="18"/>
                <w:szCs w:val="18"/>
              </w:rPr>
              <w:t xml:space="preserve">Cependant, un seul </w:t>
            </w:r>
            <w:r w:rsidR="00364153">
              <w:rPr>
                <w:b/>
                <w:bCs/>
                <w:sz w:val="18"/>
                <w:szCs w:val="18"/>
              </w:rPr>
              <w:t>résultat apparaîtra au bulletin</w:t>
            </w:r>
            <w:r>
              <w:rPr>
                <w:b/>
                <w:bCs/>
                <w:sz w:val="18"/>
                <w:szCs w:val="18"/>
              </w:rPr>
              <w:t>.</w:t>
            </w:r>
          </w:p>
          <w:p w:rsidR="00217F29" w:rsidRDefault="00217F29" w:rsidP="000F15BE">
            <w:pPr>
              <w:autoSpaceDE w:val="0"/>
              <w:autoSpaceDN w:val="0"/>
              <w:adjustRightInd w:val="0"/>
              <w:spacing w:after="0" w:line="240" w:lineRule="auto"/>
              <w:jc w:val="center"/>
              <w:rPr>
                <w:sz w:val="18"/>
                <w:szCs w:val="18"/>
              </w:rPr>
            </w:pPr>
            <w:r w:rsidRPr="000F15BE">
              <w:rPr>
                <w:sz w:val="18"/>
                <w:szCs w:val="18"/>
              </w:rPr>
              <w:t>.</w:t>
            </w:r>
          </w:p>
          <w:p w:rsidR="00217F29" w:rsidRDefault="00217F29" w:rsidP="003C0EF6">
            <w:pPr>
              <w:spacing w:after="0" w:line="240" w:lineRule="auto"/>
              <w:jc w:val="center"/>
              <w:rPr>
                <w:b/>
                <w:bCs/>
                <w:sz w:val="18"/>
                <w:szCs w:val="18"/>
              </w:rPr>
            </w:pPr>
            <w:r>
              <w:rPr>
                <w:b/>
                <w:bCs/>
                <w:sz w:val="18"/>
                <w:szCs w:val="18"/>
              </w:rPr>
              <w:t>En classe d’accueil, le développement de ces compétences contribue à l’apprentissage de la langue française</w:t>
            </w:r>
          </w:p>
          <w:p w:rsidR="00217F29" w:rsidRPr="000F15BE" w:rsidRDefault="00217F29" w:rsidP="00685808">
            <w:pPr>
              <w:autoSpaceDE w:val="0"/>
              <w:autoSpaceDN w:val="0"/>
              <w:adjustRightInd w:val="0"/>
              <w:spacing w:after="0" w:line="240" w:lineRule="auto"/>
              <w:jc w:val="center"/>
              <w:rPr>
                <w:sz w:val="18"/>
                <w:szCs w:val="18"/>
              </w:rPr>
            </w:pPr>
            <w:r>
              <w:rPr>
                <w:b/>
                <w:bCs/>
                <w:sz w:val="18"/>
                <w:szCs w:val="18"/>
              </w:rPr>
              <w:t>mais également à l’ouverture sur le monde culturel qui l’entoure.</w:t>
            </w:r>
          </w:p>
          <w:p w:rsidR="00217F29" w:rsidRPr="000F15BE" w:rsidRDefault="00217F29" w:rsidP="000F15BE">
            <w:pPr>
              <w:autoSpaceDE w:val="0"/>
              <w:autoSpaceDN w:val="0"/>
              <w:adjustRightInd w:val="0"/>
              <w:spacing w:after="0" w:line="240" w:lineRule="auto"/>
              <w:jc w:val="center"/>
              <w:rPr>
                <w:sz w:val="16"/>
                <w:szCs w:val="16"/>
              </w:rPr>
            </w:pPr>
          </w:p>
        </w:tc>
      </w:tr>
    </w:tbl>
    <w:p w:rsidR="00217F29" w:rsidRDefault="00217F29" w:rsidP="00206749">
      <w:pPr>
        <w:spacing w:after="0" w:line="240" w:lineRule="auto"/>
        <w:rPr>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60"/>
        <w:gridCol w:w="1016"/>
        <w:gridCol w:w="2670"/>
        <w:gridCol w:w="1002"/>
        <w:gridCol w:w="1835"/>
        <w:gridCol w:w="989"/>
        <w:gridCol w:w="844"/>
      </w:tblGrid>
      <w:tr w:rsidR="00D30DA4" w:rsidTr="00D6631C">
        <w:trPr>
          <w:trHeight w:val="415"/>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000000"/>
          </w:tcPr>
          <w:p w:rsidR="00D30DA4" w:rsidRPr="001B60A4" w:rsidRDefault="00D30DA4" w:rsidP="00D6631C">
            <w:pPr>
              <w:tabs>
                <w:tab w:val="left" w:pos="2002"/>
              </w:tabs>
              <w:spacing w:after="0" w:line="240" w:lineRule="auto"/>
              <w:jc w:val="center"/>
              <w:rPr>
                <w:sz w:val="28"/>
                <w:szCs w:val="28"/>
              </w:rPr>
            </w:pPr>
            <w:r w:rsidRPr="001B60A4">
              <w:rPr>
                <w:sz w:val="28"/>
                <w:szCs w:val="28"/>
              </w:rPr>
              <w:t>Principales évaluations et résultats inscrits au bulletin</w:t>
            </w:r>
          </w:p>
        </w:tc>
      </w:tr>
      <w:tr w:rsidR="00D30DA4" w:rsidTr="00D6631C">
        <w:trPr>
          <w:trHeight w:hRule="exact" w:val="544"/>
        </w:trPr>
        <w:tc>
          <w:tcPr>
            <w:tcW w:w="1668" w:type="pct"/>
            <w:gridSpan w:val="2"/>
            <w:tcBorders>
              <w:top w:val="single" w:sz="4" w:space="0" w:color="000000"/>
              <w:left w:val="single" w:sz="4" w:space="0" w:color="000000"/>
              <w:bottom w:val="single" w:sz="4" w:space="0" w:color="000000"/>
              <w:right w:val="single" w:sz="4" w:space="0" w:color="000000"/>
            </w:tcBorders>
          </w:tcPr>
          <w:p w:rsidR="00D30DA4" w:rsidRPr="001B60A4" w:rsidRDefault="00D30DA4" w:rsidP="00D6631C">
            <w:pPr>
              <w:tabs>
                <w:tab w:val="left" w:pos="2002"/>
              </w:tabs>
              <w:spacing w:after="0" w:line="240" w:lineRule="auto"/>
              <w:jc w:val="center"/>
              <w:rPr>
                <w:b/>
                <w:sz w:val="20"/>
                <w:szCs w:val="20"/>
              </w:rPr>
            </w:pPr>
            <w:r w:rsidRPr="001B60A4">
              <w:rPr>
                <w:b/>
                <w:sz w:val="20"/>
                <w:szCs w:val="20"/>
              </w:rPr>
              <w:t>1</w:t>
            </w:r>
            <w:r w:rsidRPr="001B60A4">
              <w:rPr>
                <w:b/>
                <w:sz w:val="20"/>
                <w:szCs w:val="20"/>
                <w:vertAlign w:val="superscript"/>
              </w:rPr>
              <w:t>re</w:t>
            </w:r>
            <w:r w:rsidRPr="001B60A4">
              <w:rPr>
                <w:b/>
                <w:sz w:val="20"/>
                <w:szCs w:val="20"/>
              </w:rPr>
              <w:t xml:space="preserve"> étape (20 %)</w:t>
            </w:r>
          </w:p>
          <w:p w:rsidR="00D30DA4" w:rsidRPr="001B60A4" w:rsidRDefault="00D30DA4" w:rsidP="00D6631C">
            <w:pPr>
              <w:spacing w:after="0" w:line="240" w:lineRule="auto"/>
              <w:jc w:val="center"/>
              <w:rPr>
                <w:sz w:val="20"/>
                <w:szCs w:val="20"/>
              </w:rPr>
            </w:pPr>
          </w:p>
        </w:tc>
        <w:tc>
          <w:tcPr>
            <w:tcW w:w="1667" w:type="pct"/>
            <w:gridSpan w:val="2"/>
            <w:tcBorders>
              <w:top w:val="single" w:sz="4" w:space="0" w:color="000000"/>
              <w:left w:val="single" w:sz="4" w:space="0" w:color="000000"/>
              <w:bottom w:val="single" w:sz="4" w:space="0" w:color="000000"/>
              <w:right w:val="single" w:sz="4" w:space="0" w:color="000000"/>
            </w:tcBorders>
          </w:tcPr>
          <w:p w:rsidR="00D30DA4" w:rsidRPr="001B60A4" w:rsidRDefault="00D30DA4" w:rsidP="00D6631C">
            <w:pPr>
              <w:tabs>
                <w:tab w:val="left" w:pos="2002"/>
              </w:tabs>
              <w:spacing w:after="0" w:line="240" w:lineRule="auto"/>
              <w:jc w:val="center"/>
              <w:rPr>
                <w:b/>
                <w:sz w:val="20"/>
                <w:szCs w:val="20"/>
              </w:rPr>
            </w:pPr>
            <w:r w:rsidRPr="001B60A4">
              <w:rPr>
                <w:b/>
                <w:sz w:val="20"/>
                <w:szCs w:val="20"/>
              </w:rPr>
              <w:t>2</w:t>
            </w:r>
            <w:r w:rsidRPr="001B60A4">
              <w:rPr>
                <w:b/>
                <w:sz w:val="20"/>
                <w:szCs w:val="20"/>
                <w:vertAlign w:val="superscript"/>
              </w:rPr>
              <w:t>e</w:t>
            </w:r>
            <w:r w:rsidRPr="001B60A4">
              <w:rPr>
                <w:b/>
                <w:sz w:val="20"/>
                <w:szCs w:val="20"/>
              </w:rPr>
              <w:t xml:space="preserve"> étape (20 %)</w:t>
            </w:r>
          </w:p>
          <w:p w:rsidR="00D30DA4" w:rsidRPr="001B60A4" w:rsidRDefault="00D30DA4" w:rsidP="00D6631C">
            <w:pPr>
              <w:spacing w:after="0" w:line="240" w:lineRule="auto"/>
              <w:jc w:val="center"/>
              <w:rPr>
                <w:sz w:val="20"/>
                <w:szCs w:val="20"/>
              </w:rPr>
            </w:pPr>
          </w:p>
        </w:tc>
        <w:tc>
          <w:tcPr>
            <w:tcW w:w="1665" w:type="pct"/>
            <w:gridSpan w:val="3"/>
            <w:tcBorders>
              <w:top w:val="single" w:sz="4" w:space="0" w:color="000000"/>
              <w:left w:val="single" w:sz="4" w:space="0" w:color="000000"/>
              <w:bottom w:val="single" w:sz="4" w:space="0" w:color="000000"/>
              <w:right w:val="single" w:sz="4" w:space="0" w:color="000000"/>
            </w:tcBorders>
          </w:tcPr>
          <w:p w:rsidR="00D30DA4" w:rsidRPr="001B60A4" w:rsidRDefault="00D30DA4" w:rsidP="00D6631C">
            <w:pPr>
              <w:tabs>
                <w:tab w:val="left" w:pos="2002"/>
              </w:tabs>
              <w:spacing w:after="0" w:line="240" w:lineRule="auto"/>
              <w:jc w:val="center"/>
              <w:rPr>
                <w:b/>
                <w:sz w:val="20"/>
                <w:szCs w:val="20"/>
              </w:rPr>
            </w:pPr>
            <w:r w:rsidRPr="001B60A4">
              <w:rPr>
                <w:b/>
                <w:sz w:val="20"/>
                <w:szCs w:val="20"/>
              </w:rPr>
              <w:t>3</w:t>
            </w:r>
            <w:r w:rsidRPr="001B60A4">
              <w:rPr>
                <w:b/>
                <w:sz w:val="20"/>
                <w:szCs w:val="20"/>
                <w:vertAlign w:val="superscript"/>
              </w:rPr>
              <w:t>e</w:t>
            </w:r>
            <w:r w:rsidRPr="001B60A4">
              <w:rPr>
                <w:b/>
                <w:sz w:val="20"/>
                <w:szCs w:val="20"/>
              </w:rPr>
              <w:t xml:space="preserve"> étape (60 %)</w:t>
            </w:r>
          </w:p>
          <w:p w:rsidR="00D30DA4" w:rsidRPr="001B60A4" w:rsidRDefault="00D30DA4" w:rsidP="00D6631C">
            <w:pPr>
              <w:spacing w:after="0" w:line="240" w:lineRule="auto"/>
              <w:jc w:val="center"/>
              <w:rPr>
                <w:sz w:val="20"/>
                <w:szCs w:val="20"/>
              </w:rPr>
            </w:pPr>
          </w:p>
        </w:tc>
      </w:tr>
      <w:tr w:rsidR="00D30DA4" w:rsidTr="00D6631C">
        <w:trPr>
          <w:trHeight w:val="586"/>
        </w:trPr>
        <w:tc>
          <w:tcPr>
            <w:tcW w:w="1207" w:type="pct"/>
            <w:tcBorders>
              <w:top w:val="single" w:sz="4" w:space="0" w:color="000000"/>
              <w:left w:val="single" w:sz="4" w:space="0" w:color="000000"/>
              <w:bottom w:val="single" w:sz="4" w:space="0" w:color="000000"/>
              <w:right w:val="single" w:sz="4" w:space="0" w:color="000000"/>
            </w:tcBorders>
            <w:vAlign w:val="center"/>
          </w:tcPr>
          <w:p w:rsidR="00D30DA4" w:rsidRPr="001B60A4" w:rsidRDefault="00D30DA4" w:rsidP="00D6631C">
            <w:pPr>
              <w:tabs>
                <w:tab w:val="left" w:pos="2002"/>
              </w:tabs>
              <w:spacing w:after="0" w:line="240" w:lineRule="auto"/>
              <w:jc w:val="center"/>
              <w:rPr>
                <w:b/>
                <w:sz w:val="16"/>
                <w:szCs w:val="16"/>
              </w:rPr>
            </w:pPr>
            <w:r w:rsidRPr="001B60A4">
              <w:rPr>
                <w:b/>
                <w:sz w:val="16"/>
                <w:szCs w:val="16"/>
              </w:rPr>
              <w:t>Nature des évaluations proposées tout au long de l’étape</w:t>
            </w:r>
          </w:p>
        </w:tc>
        <w:tc>
          <w:tcPr>
            <w:tcW w:w="461" w:type="pct"/>
            <w:tcBorders>
              <w:top w:val="single" w:sz="4" w:space="0" w:color="000000"/>
              <w:left w:val="single" w:sz="4" w:space="0" w:color="000000"/>
              <w:bottom w:val="single" w:sz="4" w:space="0" w:color="000000"/>
              <w:right w:val="single" w:sz="4" w:space="0" w:color="000000"/>
            </w:tcBorders>
            <w:vAlign w:val="center"/>
          </w:tcPr>
          <w:p w:rsidR="00D30DA4" w:rsidRPr="001B60A4" w:rsidRDefault="00D30DA4" w:rsidP="00D6631C">
            <w:pPr>
              <w:tabs>
                <w:tab w:val="left" w:pos="2002"/>
              </w:tabs>
              <w:spacing w:after="0" w:line="240" w:lineRule="auto"/>
              <w:jc w:val="center"/>
              <w:rPr>
                <w:b/>
                <w:sz w:val="16"/>
                <w:szCs w:val="16"/>
              </w:rPr>
            </w:pPr>
            <w:r w:rsidRPr="001B60A4">
              <w:rPr>
                <w:b/>
                <w:sz w:val="16"/>
                <w:szCs w:val="16"/>
              </w:rPr>
              <w:t>Y aura-t-il un résultat inscrit au bulletin?</w:t>
            </w:r>
          </w:p>
        </w:tc>
        <w:tc>
          <w:tcPr>
            <w:tcW w:w="1212" w:type="pct"/>
            <w:tcBorders>
              <w:top w:val="single" w:sz="4" w:space="0" w:color="000000"/>
              <w:left w:val="single" w:sz="4" w:space="0" w:color="000000"/>
              <w:bottom w:val="single" w:sz="4" w:space="0" w:color="000000"/>
              <w:right w:val="single" w:sz="4" w:space="0" w:color="000000"/>
            </w:tcBorders>
            <w:vAlign w:val="center"/>
          </w:tcPr>
          <w:p w:rsidR="00D30DA4" w:rsidRPr="001B60A4" w:rsidRDefault="00D30DA4" w:rsidP="00D6631C">
            <w:pPr>
              <w:tabs>
                <w:tab w:val="left" w:pos="2002"/>
              </w:tabs>
              <w:spacing w:after="0" w:line="240" w:lineRule="auto"/>
              <w:jc w:val="center"/>
              <w:rPr>
                <w:b/>
                <w:sz w:val="16"/>
                <w:szCs w:val="16"/>
              </w:rPr>
            </w:pPr>
            <w:r w:rsidRPr="001B60A4">
              <w:rPr>
                <w:b/>
                <w:sz w:val="16"/>
                <w:szCs w:val="16"/>
              </w:rPr>
              <w:t>Nature des évaluations proposées tout au long de l’étape</w:t>
            </w:r>
          </w:p>
        </w:tc>
        <w:tc>
          <w:tcPr>
            <w:tcW w:w="455" w:type="pct"/>
            <w:tcBorders>
              <w:top w:val="single" w:sz="4" w:space="0" w:color="000000"/>
              <w:left w:val="single" w:sz="4" w:space="0" w:color="000000"/>
              <w:bottom w:val="single" w:sz="4" w:space="0" w:color="000000"/>
              <w:right w:val="single" w:sz="4" w:space="0" w:color="000000"/>
            </w:tcBorders>
            <w:vAlign w:val="center"/>
          </w:tcPr>
          <w:p w:rsidR="00D30DA4" w:rsidRPr="001B60A4" w:rsidRDefault="00D30DA4" w:rsidP="00D6631C">
            <w:pPr>
              <w:tabs>
                <w:tab w:val="left" w:pos="2002"/>
              </w:tabs>
              <w:spacing w:after="0" w:line="240" w:lineRule="auto"/>
              <w:jc w:val="center"/>
              <w:rPr>
                <w:b/>
                <w:sz w:val="16"/>
                <w:szCs w:val="16"/>
              </w:rPr>
            </w:pPr>
            <w:r w:rsidRPr="001B60A4">
              <w:rPr>
                <w:b/>
                <w:sz w:val="16"/>
                <w:szCs w:val="16"/>
              </w:rPr>
              <w:t>Y aura-t-il un résultat inscrit au bulletin?</w:t>
            </w:r>
          </w:p>
        </w:tc>
        <w:tc>
          <w:tcPr>
            <w:tcW w:w="833" w:type="pct"/>
            <w:tcBorders>
              <w:top w:val="single" w:sz="4" w:space="0" w:color="000000"/>
              <w:left w:val="single" w:sz="4" w:space="0" w:color="000000"/>
              <w:bottom w:val="single" w:sz="4" w:space="0" w:color="000000"/>
              <w:right w:val="single" w:sz="4" w:space="0" w:color="000000"/>
            </w:tcBorders>
            <w:vAlign w:val="center"/>
          </w:tcPr>
          <w:p w:rsidR="00D30DA4" w:rsidRPr="001B60A4" w:rsidRDefault="00D30DA4" w:rsidP="00D6631C">
            <w:pPr>
              <w:tabs>
                <w:tab w:val="left" w:pos="2002"/>
              </w:tabs>
              <w:spacing w:after="0" w:line="240" w:lineRule="auto"/>
              <w:jc w:val="center"/>
              <w:rPr>
                <w:b/>
                <w:sz w:val="16"/>
                <w:szCs w:val="16"/>
              </w:rPr>
            </w:pPr>
            <w:r w:rsidRPr="001B60A4">
              <w:rPr>
                <w:b/>
                <w:sz w:val="16"/>
                <w:szCs w:val="16"/>
              </w:rPr>
              <w:t>Nature des évaluations proposées tout au long de l’étape</w:t>
            </w:r>
          </w:p>
        </w:tc>
        <w:tc>
          <w:tcPr>
            <w:tcW w:w="449" w:type="pct"/>
            <w:tcBorders>
              <w:top w:val="single" w:sz="4" w:space="0" w:color="000000"/>
              <w:left w:val="single" w:sz="4" w:space="0" w:color="000000"/>
              <w:bottom w:val="single" w:sz="4" w:space="0" w:color="auto"/>
              <w:right w:val="single" w:sz="4" w:space="0" w:color="000000"/>
            </w:tcBorders>
            <w:vAlign w:val="center"/>
          </w:tcPr>
          <w:p w:rsidR="00D30DA4" w:rsidRPr="001B60A4" w:rsidRDefault="00D30DA4" w:rsidP="00D6631C">
            <w:pPr>
              <w:tabs>
                <w:tab w:val="left" w:pos="2002"/>
              </w:tabs>
              <w:spacing w:after="0" w:line="240" w:lineRule="auto"/>
              <w:jc w:val="center"/>
              <w:rPr>
                <w:b/>
                <w:sz w:val="14"/>
                <w:szCs w:val="14"/>
              </w:rPr>
            </w:pPr>
            <w:r w:rsidRPr="001B60A4">
              <w:rPr>
                <w:b/>
                <w:sz w:val="14"/>
                <w:szCs w:val="14"/>
              </w:rPr>
              <w:t>Épreuves obligatoires</w:t>
            </w:r>
          </w:p>
          <w:p w:rsidR="00D30DA4" w:rsidRPr="001B60A4" w:rsidRDefault="00D30DA4" w:rsidP="00D6631C">
            <w:pPr>
              <w:tabs>
                <w:tab w:val="left" w:pos="2002"/>
              </w:tabs>
              <w:spacing w:after="0" w:line="240" w:lineRule="auto"/>
              <w:jc w:val="center"/>
              <w:rPr>
                <w:b/>
                <w:sz w:val="16"/>
                <w:szCs w:val="16"/>
              </w:rPr>
            </w:pPr>
            <w:r w:rsidRPr="001B60A4">
              <w:rPr>
                <w:b/>
                <w:sz w:val="14"/>
                <w:szCs w:val="14"/>
              </w:rPr>
              <w:t>MELS / CS</w:t>
            </w:r>
          </w:p>
        </w:tc>
        <w:tc>
          <w:tcPr>
            <w:tcW w:w="383" w:type="pct"/>
            <w:tcBorders>
              <w:top w:val="single" w:sz="4" w:space="0" w:color="000000"/>
              <w:left w:val="single" w:sz="4" w:space="0" w:color="000000"/>
              <w:bottom w:val="single" w:sz="4" w:space="0" w:color="000000"/>
              <w:right w:val="single" w:sz="4" w:space="0" w:color="000000"/>
            </w:tcBorders>
            <w:vAlign w:val="center"/>
          </w:tcPr>
          <w:p w:rsidR="00D30DA4" w:rsidRPr="001B60A4" w:rsidRDefault="00D30DA4" w:rsidP="00D6631C">
            <w:pPr>
              <w:tabs>
                <w:tab w:val="left" w:pos="2002"/>
              </w:tabs>
              <w:spacing w:after="0" w:line="240" w:lineRule="auto"/>
              <w:jc w:val="center"/>
              <w:rPr>
                <w:b/>
                <w:sz w:val="14"/>
                <w:szCs w:val="14"/>
              </w:rPr>
            </w:pPr>
            <w:r w:rsidRPr="001B60A4">
              <w:rPr>
                <w:b/>
                <w:sz w:val="14"/>
                <w:szCs w:val="14"/>
              </w:rPr>
              <w:t>Résultat inscrit au bulletin</w:t>
            </w:r>
          </w:p>
        </w:tc>
      </w:tr>
      <w:tr w:rsidR="00D30DA4" w:rsidTr="00D6631C">
        <w:trPr>
          <w:trHeight w:hRule="exact" w:val="5670"/>
        </w:trPr>
        <w:tc>
          <w:tcPr>
            <w:tcW w:w="1207" w:type="pct"/>
            <w:tcBorders>
              <w:top w:val="single" w:sz="4" w:space="0" w:color="000000"/>
              <w:left w:val="single" w:sz="4" w:space="0" w:color="000000"/>
              <w:bottom w:val="single" w:sz="4" w:space="0" w:color="auto"/>
              <w:right w:val="single" w:sz="4" w:space="0" w:color="000000"/>
            </w:tcBorders>
          </w:tcPr>
          <w:p w:rsidR="00D30DA4" w:rsidRPr="001B60A4" w:rsidRDefault="00D30DA4" w:rsidP="00D6631C">
            <w:pPr>
              <w:spacing w:after="0" w:line="240" w:lineRule="auto"/>
              <w:rPr>
                <w:rFonts w:cs="Times New Roman"/>
                <w:sz w:val="16"/>
                <w:szCs w:val="16"/>
                <w:highlight w:val="yellow"/>
              </w:rPr>
            </w:pPr>
          </w:p>
          <w:p w:rsidR="00D30DA4" w:rsidRDefault="00D30DA4" w:rsidP="00D6631C">
            <w:pPr>
              <w:spacing w:after="0" w:line="240" w:lineRule="auto"/>
              <w:rPr>
                <w:rFonts w:cs="Times New Roman"/>
                <w:sz w:val="16"/>
                <w:szCs w:val="16"/>
              </w:rPr>
            </w:pPr>
          </w:p>
          <w:p w:rsidR="00D30DA4" w:rsidRPr="0054184C" w:rsidRDefault="00D30DA4" w:rsidP="00D6631C">
            <w:pPr>
              <w:spacing w:after="0" w:line="240" w:lineRule="auto"/>
              <w:rPr>
                <w:rFonts w:cs="Times New Roman"/>
                <w:sz w:val="16"/>
                <w:szCs w:val="16"/>
              </w:rPr>
            </w:pPr>
            <w:r w:rsidRPr="0054184C">
              <w:rPr>
                <w:rFonts w:cs="Times New Roman"/>
                <w:sz w:val="16"/>
                <w:szCs w:val="16"/>
              </w:rPr>
              <w:t>-Inventer des séquences dramatiques (improvisation, mime, fable, jeu masqué)</w:t>
            </w:r>
          </w:p>
          <w:p w:rsidR="00D30DA4" w:rsidRPr="0054184C" w:rsidRDefault="00D30DA4" w:rsidP="00D6631C">
            <w:pPr>
              <w:spacing w:after="0" w:line="240" w:lineRule="auto"/>
              <w:rPr>
                <w:rFonts w:cs="Times New Roman"/>
                <w:sz w:val="16"/>
                <w:szCs w:val="16"/>
              </w:rPr>
            </w:pPr>
          </w:p>
          <w:p w:rsidR="00D30DA4" w:rsidRPr="001B60A4" w:rsidRDefault="00D30DA4" w:rsidP="00D6631C">
            <w:pPr>
              <w:spacing w:after="0" w:line="240" w:lineRule="auto"/>
              <w:rPr>
                <w:rFonts w:cs="Times New Roman"/>
                <w:sz w:val="16"/>
                <w:szCs w:val="16"/>
                <w:highlight w:val="yellow"/>
              </w:rPr>
            </w:pPr>
            <w:r w:rsidRPr="0054184C">
              <w:rPr>
                <w:rFonts w:cs="Times New Roman"/>
                <w:sz w:val="16"/>
                <w:szCs w:val="16"/>
              </w:rPr>
              <w:t>-Interpréter des séquences dramatiques (mime, fable, jeu masqué)</w:t>
            </w:r>
          </w:p>
        </w:tc>
        <w:tc>
          <w:tcPr>
            <w:tcW w:w="461" w:type="pct"/>
            <w:tcBorders>
              <w:top w:val="single" w:sz="4" w:space="0" w:color="000000"/>
              <w:left w:val="single" w:sz="4" w:space="0" w:color="000000"/>
              <w:bottom w:val="single" w:sz="4" w:space="0" w:color="auto"/>
              <w:right w:val="single" w:sz="4" w:space="0" w:color="000000"/>
            </w:tcBorders>
          </w:tcPr>
          <w:p w:rsidR="00D30DA4" w:rsidRPr="001B60A4" w:rsidRDefault="00D30DA4" w:rsidP="00D6631C">
            <w:pPr>
              <w:tabs>
                <w:tab w:val="left" w:pos="2002"/>
              </w:tabs>
              <w:spacing w:after="0" w:line="240" w:lineRule="auto"/>
              <w:rPr>
                <w:b/>
                <w:sz w:val="20"/>
                <w:szCs w:val="20"/>
                <w:highlight w:val="yellow"/>
              </w:rPr>
            </w:pPr>
          </w:p>
          <w:p w:rsidR="00D30DA4" w:rsidRDefault="00D30DA4" w:rsidP="00D6631C">
            <w:pPr>
              <w:tabs>
                <w:tab w:val="left" w:pos="2002"/>
              </w:tabs>
              <w:spacing w:after="0" w:line="240" w:lineRule="auto"/>
              <w:rPr>
                <w:b/>
                <w:sz w:val="20"/>
                <w:szCs w:val="20"/>
              </w:rPr>
            </w:pPr>
            <w:r>
              <w:rPr>
                <w:b/>
                <w:sz w:val="20"/>
                <w:szCs w:val="20"/>
              </w:rPr>
              <w:t>Non</w:t>
            </w:r>
          </w:p>
          <w:p w:rsidR="00D30DA4" w:rsidRDefault="00D30DA4" w:rsidP="00D6631C">
            <w:pPr>
              <w:tabs>
                <w:tab w:val="left" w:pos="2002"/>
              </w:tabs>
              <w:spacing w:after="0" w:line="240" w:lineRule="auto"/>
              <w:rPr>
                <w:b/>
                <w:sz w:val="20"/>
                <w:szCs w:val="20"/>
              </w:rPr>
            </w:pPr>
          </w:p>
          <w:p w:rsidR="00D30DA4" w:rsidRPr="001B60A4" w:rsidRDefault="00D30DA4" w:rsidP="00D6631C">
            <w:pPr>
              <w:tabs>
                <w:tab w:val="left" w:pos="2002"/>
              </w:tabs>
              <w:spacing w:after="0" w:line="240" w:lineRule="auto"/>
              <w:rPr>
                <w:b/>
                <w:sz w:val="24"/>
                <w:szCs w:val="24"/>
                <w:highlight w:val="yellow"/>
              </w:rPr>
            </w:pPr>
            <w:r w:rsidRPr="00DA1644">
              <w:rPr>
                <w:rFonts w:asciiTheme="minorHAnsi" w:hAnsiTheme="minorHAnsi"/>
                <w:sz w:val="14"/>
                <w:szCs w:val="14"/>
              </w:rPr>
              <w:t>Fait l’objet d’apprentissage, mais aucun résultat n’est communiqué à ce bulletin</w:t>
            </w:r>
          </w:p>
        </w:tc>
        <w:tc>
          <w:tcPr>
            <w:tcW w:w="1212" w:type="pct"/>
            <w:tcBorders>
              <w:top w:val="single" w:sz="4" w:space="0" w:color="000000"/>
              <w:left w:val="single" w:sz="4" w:space="0" w:color="000000"/>
              <w:bottom w:val="single" w:sz="4" w:space="0" w:color="000000"/>
              <w:right w:val="single" w:sz="4" w:space="0" w:color="000000"/>
            </w:tcBorders>
          </w:tcPr>
          <w:p w:rsidR="00D30DA4" w:rsidRDefault="00D30DA4" w:rsidP="00D6631C">
            <w:pPr>
              <w:spacing w:after="0" w:line="240" w:lineRule="auto"/>
              <w:rPr>
                <w:rFonts w:cs="Times New Roman"/>
                <w:sz w:val="16"/>
                <w:szCs w:val="16"/>
                <w:highlight w:val="yellow"/>
              </w:rPr>
            </w:pPr>
          </w:p>
          <w:p w:rsidR="00D30DA4" w:rsidRPr="001B60A4" w:rsidRDefault="00D30DA4" w:rsidP="00D6631C">
            <w:pPr>
              <w:spacing w:after="0" w:line="240" w:lineRule="auto"/>
              <w:rPr>
                <w:rFonts w:cs="Times New Roman"/>
                <w:sz w:val="16"/>
                <w:szCs w:val="16"/>
                <w:highlight w:val="yellow"/>
              </w:rPr>
            </w:pPr>
          </w:p>
          <w:p w:rsidR="00D30DA4" w:rsidRPr="0054184C" w:rsidRDefault="00D30DA4" w:rsidP="00D6631C">
            <w:pPr>
              <w:spacing w:after="0" w:line="240" w:lineRule="auto"/>
              <w:rPr>
                <w:rFonts w:cs="Times New Roman"/>
                <w:sz w:val="16"/>
                <w:szCs w:val="16"/>
              </w:rPr>
            </w:pPr>
            <w:r w:rsidRPr="0054184C">
              <w:rPr>
                <w:rFonts w:cs="Times New Roman"/>
                <w:sz w:val="16"/>
                <w:szCs w:val="16"/>
              </w:rPr>
              <w:t>-Inventer des séquences dramatiques (improvisation, mime, fable, jeu masqué</w:t>
            </w:r>
            <w:r>
              <w:rPr>
                <w:rFonts w:cs="Times New Roman"/>
                <w:sz w:val="16"/>
                <w:szCs w:val="16"/>
              </w:rPr>
              <w:t>, commedia dell’arte),</w:t>
            </w:r>
          </w:p>
          <w:p w:rsidR="00D30DA4" w:rsidRPr="0054184C" w:rsidRDefault="00D30DA4" w:rsidP="00D6631C">
            <w:pPr>
              <w:spacing w:after="0" w:line="240" w:lineRule="auto"/>
              <w:rPr>
                <w:rFonts w:cs="Times New Roman"/>
                <w:sz w:val="16"/>
                <w:szCs w:val="16"/>
              </w:rPr>
            </w:pPr>
          </w:p>
          <w:p w:rsidR="00D30DA4" w:rsidRPr="001B60A4" w:rsidRDefault="00D30DA4" w:rsidP="00D6631C">
            <w:pPr>
              <w:spacing w:after="0" w:line="240" w:lineRule="auto"/>
              <w:rPr>
                <w:rFonts w:cs="Times New Roman"/>
                <w:sz w:val="16"/>
                <w:szCs w:val="16"/>
                <w:highlight w:val="yellow"/>
              </w:rPr>
            </w:pPr>
            <w:r w:rsidRPr="0054184C">
              <w:rPr>
                <w:rFonts w:cs="Times New Roman"/>
                <w:sz w:val="16"/>
                <w:szCs w:val="16"/>
              </w:rPr>
              <w:t>-Interpréter des séquences dramatiques (mime, fable, jeu masqué</w:t>
            </w:r>
            <w:r>
              <w:rPr>
                <w:rFonts w:cs="Times New Roman"/>
                <w:sz w:val="16"/>
                <w:szCs w:val="16"/>
              </w:rPr>
              <w:t>, commedia  dell’arte).</w:t>
            </w:r>
          </w:p>
        </w:tc>
        <w:tc>
          <w:tcPr>
            <w:tcW w:w="455" w:type="pct"/>
            <w:tcBorders>
              <w:top w:val="single" w:sz="4" w:space="0" w:color="000000"/>
              <w:left w:val="single" w:sz="4" w:space="0" w:color="000000"/>
              <w:bottom w:val="single" w:sz="4" w:space="0" w:color="auto"/>
              <w:right w:val="single" w:sz="4" w:space="0" w:color="000000"/>
            </w:tcBorders>
          </w:tcPr>
          <w:p w:rsidR="00D30DA4" w:rsidRPr="001B60A4" w:rsidRDefault="00D30DA4" w:rsidP="00D6631C">
            <w:pPr>
              <w:tabs>
                <w:tab w:val="left" w:pos="2002"/>
              </w:tabs>
              <w:spacing w:after="0" w:line="240" w:lineRule="auto"/>
              <w:rPr>
                <w:b/>
                <w:sz w:val="20"/>
                <w:szCs w:val="20"/>
                <w:highlight w:val="yellow"/>
              </w:rPr>
            </w:pPr>
          </w:p>
          <w:p w:rsidR="00D30DA4" w:rsidRPr="001B60A4" w:rsidRDefault="00D30DA4" w:rsidP="00D6631C">
            <w:pPr>
              <w:tabs>
                <w:tab w:val="left" w:pos="2002"/>
              </w:tabs>
              <w:spacing w:after="0" w:line="240" w:lineRule="auto"/>
              <w:jc w:val="center"/>
              <w:rPr>
                <w:b/>
                <w:sz w:val="24"/>
                <w:szCs w:val="24"/>
                <w:highlight w:val="yellow"/>
              </w:rPr>
            </w:pPr>
            <w:r w:rsidRPr="00D81FCD">
              <w:rPr>
                <w:b/>
                <w:sz w:val="20"/>
                <w:szCs w:val="20"/>
              </w:rPr>
              <w:t>Oui</w:t>
            </w:r>
          </w:p>
        </w:tc>
        <w:tc>
          <w:tcPr>
            <w:tcW w:w="833" w:type="pct"/>
            <w:tcBorders>
              <w:top w:val="single" w:sz="4" w:space="0" w:color="000000"/>
              <w:left w:val="single" w:sz="4" w:space="0" w:color="000000"/>
              <w:bottom w:val="single" w:sz="4" w:space="0" w:color="auto"/>
              <w:right w:val="single" w:sz="4" w:space="0" w:color="auto"/>
            </w:tcBorders>
          </w:tcPr>
          <w:p w:rsidR="00D30DA4" w:rsidRPr="001B60A4" w:rsidRDefault="00D30DA4" w:rsidP="00D6631C">
            <w:pPr>
              <w:spacing w:after="0" w:line="240" w:lineRule="auto"/>
              <w:rPr>
                <w:rFonts w:cs="Times New Roman"/>
                <w:sz w:val="16"/>
                <w:szCs w:val="16"/>
              </w:rPr>
            </w:pPr>
          </w:p>
          <w:p w:rsidR="00D30DA4" w:rsidRDefault="00D30DA4" w:rsidP="00D6631C">
            <w:pPr>
              <w:spacing w:after="0" w:line="240" w:lineRule="auto"/>
              <w:rPr>
                <w:rFonts w:cs="Times New Roman"/>
                <w:sz w:val="16"/>
                <w:szCs w:val="16"/>
                <w:highlight w:val="yellow"/>
              </w:rPr>
            </w:pPr>
          </w:p>
          <w:p w:rsidR="00D30DA4" w:rsidRPr="0054184C" w:rsidRDefault="00D30DA4" w:rsidP="00D6631C">
            <w:pPr>
              <w:spacing w:after="0" w:line="240" w:lineRule="auto"/>
              <w:rPr>
                <w:rFonts w:cs="Times New Roman"/>
                <w:sz w:val="16"/>
                <w:szCs w:val="16"/>
              </w:rPr>
            </w:pPr>
            <w:r w:rsidRPr="0054184C">
              <w:rPr>
                <w:rFonts w:cs="Times New Roman"/>
                <w:sz w:val="16"/>
                <w:szCs w:val="16"/>
              </w:rPr>
              <w:t>-Inventer des séquences dramatiques (improvisation, mime, fable, jeu masqué</w:t>
            </w:r>
            <w:r>
              <w:rPr>
                <w:rFonts w:cs="Times New Roman"/>
                <w:sz w:val="16"/>
                <w:szCs w:val="16"/>
              </w:rPr>
              <w:t>, commedia dell’arte),</w:t>
            </w:r>
          </w:p>
          <w:p w:rsidR="00D30DA4" w:rsidRPr="0054184C" w:rsidRDefault="00D30DA4" w:rsidP="00D6631C">
            <w:pPr>
              <w:spacing w:after="0" w:line="240" w:lineRule="auto"/>
              <w:rPr>
                <w:rFonts w:cs="Times New Roman"/>
                <w:sz w:val="16"/>
                <w:szCs w:val="16"/>
              </w:rPr>
            </w:pPr>
          </w:p>
          <w:p w:rsidR="00D30DA4" w:rsidRDefault="00D30DA4" w:rsidP="00D6631C">
            <w:pPr>
              <w:spacing w:after="0" w:line="240" w:lineRule="auto"/>
              <w:rPr>
                <w:rFonts w:cs="Times New Roman"/>
                <w:sz w:val="16"/>
                <w:szCs w:val="16"/>
              </w:rPr>
            </w:pPr>
            <w:r w:rsidRPr="0054184C">
              <w:rPr>
                <w:rFonts w:cs="Times New Roman"/>
                <w:sz w:val="16"/>
                <w:szCs w:val="16"/>
              </w:rPr>
              <w:t>-Interpréter des séquences dramatiques (mime, fable, jeu masqué</w:t>
            </w:r>
            <w:r>
              <w:rPr>
                <w:rFonts w:cs="Times New Roman"/>
                <w:sz w:val="16"/>
                <w:szCs w:val="16"/>
              </w:rPr>
              <w:t>, commedia  dell’arte).</w:t>
            </w:r>
          </w:p>
          <w:p w:rsidR="00D30DA4" w:rsidRDefault="00D30DA4" w:rsidP="00D6631C">
            <w:pPr>
              <w:spacing w:after="0" w:line="240" w:lineRule="auto"/>
              <w:rPr>
                <w:rFonts w:cs="Times New Roman"/>
                <w:sz w:val="16"/>
                <w:szCs w:val="16"/>
              </w:rPr>
            </w:pPr>
          </w:p>
          <w:p w:rsidR="00D30DA4" w:rsidRDefault="00D30DA4" w:rsidP="00D6631C">
            <w:pPr>
              <w:spacing w:after="0" w:line="240" w:lineRule="auto"/>
              <w:rPr>
                <w:rFonts w:cs="Times New Roman"/>
                <w:sz w:val="16"/>
                <w:szCs w:val="16"/>
              </w:rPr>
            </w:pPr>
            <w:r>
              <w:rPr>
                <w:rFonts w:cs="Times New Roman"/>
                <w:sz w:val="16"/>
                <w:szCs w:val="16"/>
              </w:rPr>
              <w:t>-Apprécier des œuvres  théâtrales</w:t>
            </w:r>
          </w:p>
          <w:p w:rsidR="00D30DA4" w:rsidRPr="001B60A4" w:rsidRDefault="00D30DA4" w:rsidP="00D6631C">
            <w:pPr>
              <w:spacing w:after="0" w:line="240" w:lineRule="auto"/>
              <w:rPr>
                <w:rFonts w:cs="Times New Roman"/>
                <w:sz w:val="16"/>
                <w:szCs w:val="16"/>
                <w:highlight w:val="yellow"/>
              </w:rPr>
            </w:pPr>
            <w:r>
              <w:rPr>
                <w:rFonts w:cs="Times New Roman"/>
                <w:sz w:val="16"/>
                <w:szCs w:val="16"/>
              </w:rPr>
              <w:t>(travail des pairs et huit œuvres théâtrales au choix).</w:t>
            </w:r>
          </w:p>
        </w:tc>
        <w:tc>
          <w:tcPr>
            <w:tcW w:w="449" w:type="pct"/>
            <w:tcBorders>
              <w:top w:val="single" w:sz="4" w:space="0" w:color="auto"/>
              <w:left w:val="single" w:sz="4" w:space="0" w:color="auto"/>
              <w:bottom w:val="single" w:sz="4" w:space="0" w:color="auto"/>
              <w:right w:val="single" w:sz="4" w:space="0" w:color="000000"/>
            </w:tcBorders>
          </w:tcPr>
          <w:p w:rsidR="00D30DA4" w:rsidRPr="001B60A4" w:rsidRDefault="00D30DA4" w:rsidP="00D6631C">
            <w:pPr>
              <w:spacing w:after="0" w:line="240" w:lineRule="auto"/>
              <w:rPr>
                <w:b/>
                <w:sz w:val="20"/>
                <w:szCs w:val="20"/>
              </w:rPr>
            </w:pPr>
          </w:p>
          <w:p w:rsidR="00D30DA4" w:rsidRPr="001B60A4" w:rsidRDefault="00D30DA4" w:rsidP="00D6631C">
            <w:pPr>
              <w:spacing w:after="0" w:line="240" w:lineRule="auto"/>
              <w:jc w:val="center"/>
              <w:rPr>
                <w:b/>
                <w:sz w:val="20"/>
                <w:szCs w:val="20"/>
              </w:rPr>
            </w:pPr>
            <w:r w:rsidRPr="001B60A4">
              <w:rPr>
                <w:b/>
                <w:sz w:val="20"/>
                <w:szCs w:val="20"/>
              </w:rPr>
              <w:t>Non</w:t>
            </w:r>
          </w:p>
        </w:tc>
        <w:tc>
          <w:tcPr>
            <w:tcW w:w="383" w:type="pct"/>
            <w:tcBorders>
              <w:top w:val="single" w:sz="4" w:space="0" w:color="000000"/>
              <w:left w:val="single" w:sz="4" w:space="0" w:color="000000"/>
              <w:bottom w:val="single" w:sz="4" w:space="0" w:color="auto"/>
              <w:right w:val="single" w:sz="4" w:space="0" w:color="000000"/>
            </w:tcBorders>
          </w:tcPr>
          <w:p w:rsidR="00D30DA4" w:rsidRPr="001B60A4" w:rsidRDefault="00D30DA4" w:rsidP="00D6631C">
            <w:pPr>
              <w:tabs>
                <w:tab w:val="left" w:pos="2002"/>
              </w:tabs>
              <w:spacing w:after="0" w:line="240" w:lineRule="auto"/>
              <w:rPr>
                <w:b/>
                <w:sz w:val="20"/>
                <w:szCs w:val="20"/>
              </w:rPr>
            </w:pPr>
          </w:p>
          <w:p w:rsidR="00D30DA4" w:rsidRPr="001B60A4" w:rsidRDefault="00D30DA4" w:rsidP="00D6631C">
            <w:pPr>
              <w:tabs>
                <w:tab w:val="left" w:pos="2002"/>
              </w:tabs>
              <w:spacing w:after="0" w:line="240" w:lineRule="auto"/>
              <w:jc w:val="center"/>
              <w:rPr>
                <w:b/>
                <w:sz w:val="20"/>
                <w:szCs w:val="20"/>
              </w:rPr>
            </w:pPr>
            <w:r w:rsidRPr="001B60A4">
              <w:rPr>
                <w:b/>
                <w:sz w:val="20"/>
                <w:szCs w:val="20"/>
              </w:rPr>
              <w:t>Oui</w:t>
            </w:r>
          </w:p>
        </w:tc>
      </w:tr>
    </w:tbl>
    <w:p w:rsidR="00217F29" w:rsidRDefault="00217F29" w:rsidP="00361E6A">
      <w:pPr>
        <w:spacing w:after="0" w:line="240" w:lineRule="auto"/>
        <w:rPr>
          <w:sz w:val="18"/>
          <w:szCs w:val="18"/>
        </w:rPr>
      </w:pPr>
    </w:p>
    <w:p w:rsidR="00217F29" w:rsidRDefault="00217F29" w:rsidP="00361E6A">
      <w:pPr>
        <w:spacing w:after="0" w:line="240" w:lineRule="auto"/>
        <w:rPr>
          <w:sz w:val="18"/>
          <w:szCs w:val="18"/>
        </w:rPr>
      </w:pPr>
      <w:r>
        <w:rPr>
          <w:sz w:val="18"/>
          <w:szCs w:val="18"/>
        </w:rPr>
        <w:br w:type="page"/>
      </w:r>
    </w:p>
    <w:p w:rsidR="00217F29" w:rsidRDefault="00217F29" w:rsidP="00361E6A">
      <w:pPr>
        <w:spacing w:after="0" w:line="240" w:lineRule="auto"/>
        <w:rPr>
          <w:b/>
          <w:bCs/>
        </w:rPr>
      </w:pPr>
    </w:p>
    <w:p w:rsidR="00217F29" w:rsidRPr="00361E6A" w:rsidRDefault="00217F29" w:rsidP="00361E6A">
      <w:pPr>
        <w:spacing w:after="0" w:line="240" w:lineRule="auto"/>
        <w:rPr>
          <w:sz w:val="16"/>
          <w:szCs w:val="16"/>
        </w:rPr>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36"/>
        <w:gridCol w:w="8280"/>
      </w:tblGrid>
      <w:tr w:rsidR="00217F29">
        <w:tc>
          <w:tcPr>
            <w:tcW w:w="5000" w:type="pct"/>
            <w:gridSpan w:val="2"/>
            <w:shd w:val="clear" w:color="auto" w:fill="BFBFBF"/>
          </w:tcPr>
          <w:p w:rsidR="00217F29" w:rsidRPr="000F15BE" w:rsidRDefault="00217F29" w:rsidP="000F15BE">
            <w:pPr>
              <w:spacing w:after="0" w:line="240" w:lineRule="auto"/>
              <w:jc w:val="center"/>
              <w:rPr>
                <w:b/>
                <w:bCs/>
                <w:sz w:val="32"/>
                <w:szCs w:val="32"/>
              </w:rPr>
            </w:pPr>
            <w:r w:rsidRPr="000F15BE">
              <w:rPr>
                <w:b/>
                <w:bCs/>
                <w:sz w:val="32"/>
                <w:szCs w:val="32"/>
              </w:rPr>
              <w:t xml:space="preserve">Éducation physique et à la santé, </w:t>
            </w:r>
            <w:r>
              <w:rPr>
                <w:b/>
                <w:bCs/>
                <w:sz w:val="32"/>
                <w:szCs w:val="32"/>
              </w:rPr>
              <w:t>Accueil (9-12 ans)</w:t>
            </w:r>
          </w:p>
        </w:tc>
      </w:tr>
      <w:tr w:rsidR="00217F29">
        <w:tc>
          <w:tcPr>
            <w:tcW w:w="5000" w:type="pct"/>
            <w:gridSpan w:val="2"/>
            <w:shd w:val="clear" w:color="auto" w:fill="000000"/>
          </w:tcPr>
          <w:p w:rsidR="00217F29" w:rsidRPr="000F15BE" w:rsidRDefault="00217F29" w:rsidP="000F15BE">
            <w:pPr>
              <w:spacing w:after="0" w:line="240" w:lineRule="auto"/>
              <w:jc w:val="center"/>
              <w:rPr>
                <w:sz w:val="28"/>
                <w:szCs w:val="28"/>
              </w:rPr>
            </w:pPr>
            <w:r w:rsidRPr="000F15BE">
              <w:rPr>
                <w:sz w:val="28"/>
                <w:szCs w:val="28"/>
              </w:rPr>
              <w:t>Compétences développées par l’élève</w:t>
            </w:r>
          </w:p>
        </w:tc>
      </w:tr>
      <w:tr w:rsidR="00217F29">
        <w:trPr>
          <w:trHeight w:val="964"/>
        </w:trPr>
        <w:tc>
          <w:tcPr>
            <w:tcW w:w="1242" w:type="pct"/>
            <w:tcBorders>
              <w:bottom w:val="dashed" w:sz="4" w:space="0" w:color="auto"/>
            </w:tcBorders>
            <w:shd w:val="clear" w:color="auto" w:fill="FFFFFF"/>
            <w:vAlign w:val="center"/>
          </w:tcPr>
          <w:p w:rsidR="00217F29" w:rsidRPr="000F15BE" w:rsidRDefault="00217F29" w:rsidP="000F15BE">
            <w:pPr>
              <w:spacing w:after="0" w:line="240" w:lineRule="auto"/>
              <w:rPr>
                <w:b/>
                <w:bCs/>
                <w:sz w:val="20"/>
                <w:szCs w:val="20"/>
              </w:rPr>
            </w:pPr>
            <w:r w:rsidRPr="000F15BE">
              <w:rPr>
                <w:b/>
                <w:bCs/>
                <w:sz w:val="20"/>
                <w:szCs w:val="20"/>
              </w:rPr>
              <w:t>Agir dans divers contextes de pratique d'activités physiques</w:t>
            </w:r>
          </w:p>
        </w:tc>
        <w:tc>
          <w:tcPr>
            <w:tcW w:w="3758" w:type="pct"/>
            <w:tcBorders>
              <w:bottom w:val="dashed" w:sz="4" w:space="0" w:color="auto"/>
            </w:tcBorders>
            <w:shd w:val="clear" w:color="auto" w:fill="FFFFFF"/>
            <w:vAlign w:val="center"/>
          </w:tcPr>
          <w:p w:rsidR="00577A37" w:rsidRDefault="00577A37" w:rsidP="00377A03">
            <w:pPr>
              <w:spacing w:after="0" w:line="240" w:lineRule="auto"/>
              <w:jc w:val="both"/>
              <w:rPr>
                <w:sz w:val="16"/>
                <w:szCs w:val="16"/>
              </w:rPr>
            </w:pPr>
          </w:p>
          <w:p w:rsidR="00217F29" w:rsidRPr="000F15BE" w:rsidRDefault="00217F29" w:rsidP="00377A03">
            <w:pPr>
              <w:spacing w:after="0" w:line="240" w:lineRule="auto"/>
              <w:jc w:val="both"/>
              <w:rPr>
                <w:sz w:val="16"/>
                <w:szCs w:val="16"/>
              </w:rPr>
            </w:pPr>
            <w:r>
              <w:rPr>
                <w:sz w:val="16"/>
                <w:szCs w:val="16"/>
              </w:rPr>
              <w:t>D</w:t>
            </w:r>
            <w:r w:rsidRPr="003C0EF6">
              <w:rPr>
                <w:sz w:val="16"/>
                <w:szCs w:val="16"/>
              </w:rPr>
              <w:t>ans un contexte d’apprentissage de la langue française,</w:t>
            </w:r>
            <w:r>
              <w:rPr>
                <w:sz w:val="16"/>
                <w:szCs w:val="16"/>
              </w:rPr>
              <w:t xml:space="preserve"> l</w:t>
            </w:r>
            <w:r w:rsidRPr="000F15BE">
              <w:rPr>
                <w:sz w:val="16"/>
                <w:szCs w:val="16"/>
              </w:rPr>
              <w:t>ors de la prat</w:t>
            </w:r>
            <w:r w:rsidR="00882E84">
              <w:rPr>
                <w:sz w:val="16"/>
                <w:szCs w:val="16"/>
              </w:rPr>
              <w:t>ique d’activités individuelles,</w:t>
            </w:r>
            <w:r w:rsidRPr="000F15BE">
              <w:rPr>
                <w:sz w:val="16"/>
                <w:szCs w:val="16"/>
              </w:rPr>
              <w:t xml:space="preserve"> l’élève exécute </w:t>
            </w:r>
            <w:r>
              <w:rPr>
                <w:sz w:val="16"/>
                <w:szCs w:val="16"/>
              </w:rPr>
              <w:t xml:space="preserve">d’abord puis planifie </w:t>
            </w:r>
            <w:r w:rsidRPr="000F15BE">
              <w:rPr>
                <w:sz w:val="16"/>
                <w:szCs w:val="16"/>
              </w:rPr>
              <w:t>diverses actions motrice</w:t>
            </w:r>
            <w:r w:rsidR="00882E84">
              <w:rPr>
                <w:sz w:val="16"/>
                <w:szCs w:val="16"/>
              </w:rPr>
              <w:t>s et des enchaînements</w:t>
            </w:r>
            <w:r w:rsidRPr="000F15BE">
              <w:rPr>
                <w:sz w:val="16"/>
                <w:szCs w:val="16"/>
              </w:rPr>
              <w:t xml:space="preserve"> </w:t>
            </w:r>
            <w:r w:rsidR="00882E84">
              <w:rPr>
                <w:sz w:val="16"/>
                <w:szCs w:val="16"/>
              </w:rPr>
              <w:t>selon ses capacités et l</w:t>
            </w:r>
            <w:r>
              <w:rPr>
                <w:sz w:val="16"/>
                <w:szCs w:val="16"/>
              </w:rPr>
              <w:t>es contraintes de l’activité</w:t>
            </w:r>
            <w:r w:rsidRPr="000F15BE">
              <w:rPr>
                <w:sz w:val="16"/>
                <w:szCs w:val="16"/>
              </w:rPr>
              <w:t xml:space="preserve">. </w:t>
            </w:r>
            <w:r>
              <w:rPr>
                <w:sz w:val="16"/>
                <w:szCs w:val="16"/>
              </w:rPr>
              <w:t>Il exécute des actions motrices et des actions simultanées en continuité.</w:t>
            </w:r>
            <w:r w:rsidR="008609D8">
              <w:rPr>
                <w:sz w:val="16"/>
                <w:szCs w:val="16"/>
              </w:rPr>
              <w:t xml:space="preserve"> </w:t>
            </w:r>
            <w:r w:rsidRPr="000F15BE">
              <w:rPr>
                <w:sz w:val="16"/>
                <w:szCs w:val="16"/>
              </w:rPr>
              <w:t>Il respecte les règles de sécurité et manifeste un comportement éthique.  Enfin,</w:t>
            </w:r>
            <w:r w:rsidR="008609D8">
              <w:rPr>
                <w:sz w:val="16"/>
                <w:szCs w:val="16"/>
              </w:rPr>
              <w:t xml:space="preserve"> </w:t>
            </w:r>
            <w:r>
              <w:rPr>
                <w:sz w:val="16"/>
                <w:szCs w:val="16"/>
              </w:rPr>
              <w:t xml:space="preserve">avec l’aide de l’enseignant, </w:t>
            </w:r>
            <w:r w:rsidRPr="000F15BE">
              <w:rPr>
                <w:sz w:val="16"/>
                <w:szCs w:val="16"/>
              </w:rPr>
              <w:t>il dégage les apprentissages réalisés et les éléments à améliorer.</w:t>
            </w:r>
          </w:p>
        </w:tc>
      </w:tr>
      <w:tr w:rsidR="00217F29" w:rsidTr="008E63EB">
        <w:trPr>
          <w:trHeight w:val="1261"/>
        </w:trPr>
        <w:tc>
          <w:tcPr>
            <w:tcW w:w="1242" w:type="pct"/>
            <w:tcBorders>
              <w:top w:val="dashed" w:sz="4" w:space="0" w:color="auto"/>
              <w:bottom w:val="dashed" w:sz="4" w:space="0" w:color="auto"/>
            </w:tcBorders>
            <w:vAlign w:val="center"/>
          </w:tcPr>
          <w:p w:rsidR="00217F29" w:rsidRPr="000F15BE" w:rsidRDefault="00217F29" w:rsidP="000F15BE">
            <w:pPr>
              <w:spacing w:after="0" w:line="240" w:lineRule="auto"/>
              <w:rPr>
                <w:b/>
                <w:bCs/>
                <w:sz w:val="20"/>
                <w:szCs w:val="20"/>
              </w:rPr>
            </w:pPr>
            <w:r w:rsidRPr="000F15BE">
              <w:rPr>
                <w:b/>
                <w:bCs/>
                <w:sz w:val="20"/>
                <w:szCs w:val="20"/>
              </w:rPr>
              <w:t>Interagir dans divers contextes de pratique d'activités physiques</w:t>
            </w:r>
          </w:p>
        </w:tc>
        <w:tc>
          <w:tcPr>
            <w:tcW w:w="3758" w:type="pct"/>
            <w:tcBorders>
              <w:top w:val="dashed" w:sz="4" w:space="0" w:color="auto"/>
              <w:bottom w:val="dashed" w:sz="4" w:space="0" w:color="auto"/>
            </w:tcBorders>
            <w:vAlign w:val="center"/>
          </w:tcPr>
          <w:p w:rsidR="00577A37" w:rsidRDefault="00577A37" w:rsidP="00377A03">
            <w:pPr>
              <w:autoSpaceDE w:val="0"/>
              <w:autoSpaceDN w:val="0"/>
              <w:adjustRightInd w:val="0"/>
              <w:spacing w:after="0" w:line="240" w:lineRule="auto"/>
              <w:jc w:val="both"/>
              <w:rPr>
                <w:sz w:val="16"/>
                <w:szCs w:val="16"/>
              </w:rPr>
            </w:pPr>
          </w:p>
          <w:p w:rsidR="00217F29" w:rsidRPr="000F15BE" w:rsidRDefault="00217F29" w:rsidP="00377A03">
            <w:pPr>
              <w:autoSpaceDE w:val="0"/>
              <w:autoSpaceDN w:val="0"/>
              <w:adjustRightInd w:val="0"/>
              <w:spacing w:after="0" w:line="240" w:lineRule="auto"/>
              <w:jc w:val="both"/>
              <w:rPr>
                <w:color w:val="000000"/>
                <w:sz w:val="16"/>
                <w:szCs w:val="16"/>
              </w:rPr>
            </w:pPr>
            <w:r>
              <w:rPr>
                <w:sz w:val="16"/>
                <w:szCs w:val="16"/>
              </w:rPr>
              <w:t>D</w:t>
            </w:r>
            <w:r w:rsidRPr="003C0EF6">
              <w:rPr>
                <w:sz w:val="16"/>
                <w:szCs w:val="16"/>
              </w:rPr>
              <w:t>ans un contexte d’apprentissage de la langue française,</w:t>
            </w:r>
            <w:r>
              <w:rPr>
                <w:sz w:val="16"/>
                <w:szCs w:val="16"/>
              </w:rPr>
              <w:t xml:space="preserve"> l</w:t>
            </w:r>
            <w:r w:rsidRPr="000F15BE">
              <w:rPr>
                <w:color w:val="000000"/>
                <w:sz w:val="16"/>
                <w:szCs w:val="16"/>
              </w:rPr>
              <w:t xml:space="preserve">ors </w:t>
            </w:r>
            <w:r>
              <w:rPr>
                <w:color w:val="000000"/>
                <w:sz w:val="16"/>
                <w:szCs w:val="16"/>
              </w:rPr>
              <w:t>d’activités collectives, avec l’aide de l’enseignant, l’élève élabore des plans d’action selon les capacités de ses pairs et les contraintes de l’activité. Il applique les principes d’actions planifiés, les principes de synchronisation et les principes de communication en considérant le contexte d’apprentissage de la langue. Il respecte les règles de sécurité et man</w:t>
            </w:r>
            <w:r w:rsidR="00445200">
              <w:rPr>
                <w:color w:val="000000"/>
                <w:sz w:val="16"/>
                <w:szCs w:val="16"/>
              </w:rPr>
              <w:t>ifeste un comportement éthique.</w:t>
            </w:r>
            <w:r>
              <w:rPr>
                <w:color w:val="000000"/>
                <w:sz w:val="16"/>
                <w:szCs w:val="16"/>
              </w:rPr>
              <w:t xml:space="preserve"> Avec l’aide de l’enseignant, il évalue la </w:t>
            </w:r>
            <w:r w:rsidR="00445200">
              <w:rPr>
                <w:color w:val="000000"/>
                <w:sz w:val="16"/>
                <w:szCs w:val="16"/>
              </w:rPr>
              <w:t>démarche, les plans d’actions,</w:t>
            </w:r>
            <w:r>
              <w:rPr>
                <w:color w:val="000000"/>
                <w:sz w:val="16"/>
                <w:szCs w:val="16"/>
              </w:rPr>
              <w:t xml:space="preserve"> les résultats et les apprentissages réalisés.</w:t>
            </w:r>
          </w:p>
        </w:tc>
      </w:tr>
      <w:tr w:rsidR="00217F29" w:rsidTr="008E63EB">
        <w:trPr>
          <w:trHeight w:val="1362"/>
        </w:trPr>
        <w:tc>
          <w:tcPr>
            <w:tcW w:w="1242" w:type="pct"/>
            <w:tcBorders>
              <w:top w:val="dashed" w:sz="4" w:space="0" w:color="auto"/>
            </w:tcBorders>
            <w:shd w:val="clear" w:color="auto" w:fill="FFFFFF"/>
            <w:vAlign w:val="center"/>
          </w:tcPr>
          <w:p w:rsidR="00217F29" w:rsidRPr="000F15BE" w:rsidRDefault="00217F29" w:rsidP="000F15BE">
            <w:pPr>
              <w:tabs>
                <w:tab w:val="left" w:pos="2002"/>
              </w:tabs>
              <w:spacing w:after="0" w:line="240" w:lineRule="auto"/>
              <w:rPr>
                <w:b/>
                <w:bCs/>
                <w:sz w:val="20"/>
                <w:szCs w:val="20"/>
              </w:rPr>
            </w:pPr>
            <w:r w:rsidRPr="000F15BE">
              <w:rPr>
                <w:b/>
                <w:bCs/>
                <w:sz w:val="20"/>
                <w:szCs w:val="20"/>
              </w:rPr>
              <w:t>Adopter</w:t>
            </w:r>
            <w:r w:rsidRPr="000F15BE">
              <w:rPr>
                <w:b/>
                <w:bCs/>
                <w:color w:val="000000"/>
                <w:sz w:val="20"/>
                <w:szCs w:val="20"/>
                <w:lang w:eastAsia="fr-CA"/>
              </w:rPr>
              <w:t xml:space="preserve"> un mode de vie sain et actif</w:t>
            </w:r>
          </w:p>
        </w:tc>
        <w:tc>
          <w:tcPr>
            <w:tcW w:w="3758" w:type="pct"/>
            <w:tcBorders>
              <w:top w:val="dashed" w:sz="4" w:space="0" w:color="auto"/>
            </w:tcBorders>
            <w:shd w:val="clear" w:color="auto" w:fill="FFFFFF"/>
            <w:vAlign w:val="center"/>
          </w:tcPr>
          <w:p w:rsidR="00217F29" w:rsidRPr="000F15BE" w:rsidRDefault="00217F29" w:rsidP="00377A03">
            <w:pPr>
              <w:spacing w:after="0" w:line="240" w:lineRule="auto"/>
              <w:jc w:val="both"/>
              <w:rPr>
                <w:sz w:val="16"/>
                <w:szCs w:val="16"/>
              </w:rPr>
            </w:pPr>
            <w:r w:rsidRPr="000F15BE">
              <w:rPr>
                <w:sz w:val="16"/>
                <w:szCs w:val="16"/>
              </w:rPr>
              <w:t xml:space="preserve">L’élève explique la notion </w:t>
            </w:r>
            <w:r>
              <w:rPr>
                <w:sz w:val="16"/>
                <w:szCs w:val="16"/>
              </w:rPr>
              <w:t>d’habitudes de vie et de santé</w:t>
            </w:r>
            <w:r w:rsidRPr="000F15BE">
              <w:rPr>
                <w:sz w:val="16"/>
                <w:szCs w:val="16"/>
              </w:rPr>
              <w:t xml:space="preserve"> </w:t>
            </w:r>
            <w:r w:rsidRPr="009572B1">
              <w:rPr>
                <w:sz w:val="16"/>
                <w:szCs w:val="16"/>
              </w:rPr>
              <w:t>selon la capacité qu’il a de s’exprimer en français</w:t>
            </w:r>
            <w:r w:rsidR="00445200">
              <w:rPr>
                <w:sz w:val="16"/>
                <w:szCs w:val="16"/>
              </w:rPr>
              <w:t>. Avec l’aide de l’enseignant,</w:t>
            </w:r>
            <w:r w:rsidR="00DA2BAB">
              <w:rPr>
                <w:sz w:val="16"/>
                <w:szCs w:val="16"/>
              </w:rPr>
              <w:t xml:space="preserve"> il élabore le plan</w:t>
            </w:r>
            <w:r>
              <w:rPr>
                <w:sz w:val="16"/>
                <w:szCs w:val="16"/>
              </w:rPr>
              <w:t xml:space="preserve"> d’une pratique réguli</w:t>
            </w:r>
            <w:r w:rsidR="00DA2BAB">
              <w:rPr>
                <w:sz w:val="16"/>
                <w:szCs w:val="16"/>
              </w:rPr>
              <w:t>ère d’activités physiques et le</w:t>
            </w:r>
            <w:r w:rsidR="00FE5398">
              <w:rPr>
                <w:sz w:val="16"/>
                <w:szCs w:val="16"/>
              </w:rPr>
              <w:t xml:space="preserve"> plan</w:t>
            </w:r>
            <w:r>
              <w:rPr>
                <w:sz w:val="16"/>
                <w:szCs w:val="16"/>
              </w:rPr>
              <w:t xml:space="preserve"> d’amélioration ou de maintien d’une saine habitude de vie. </w:t>
            </w:r>
            <w:r w:rsidRPr="000F15BE">
              <w:rPr>
                <w:sz w:val="16"/>
                <w:szCs w:val="16"/>
              </w:rPr>
              <w:t xml:space="preserve">Il pratique, en contexte scolaire, divers types d’activités physiques d’intensité modérée à </w:t>
            </w:r>
            <w:proofErr w:type="spellStart"/>
            <w:r w:rsidRPr="000F15BE">
              <w:rPr>
                <w:sz w:val="16"/>
                <w:szCs w:val="16"/>
              </w:rPr>
              <w:t>élevée</w:t>
            </w:r>
            <w:proofErr w:type="spellEnd"/>
            <w:r w:rsidRPr="000F15BE">
              <w:rPr>
                <w:sz w:val="16"/>
                <w:szCs w:val="16"/>
              </w:rPr>
              <w:t xml:space="preserve"> d’une durée d’au</w:t>
            </w:r>
            <w:r w:rsidR="008E63EB">
              <w:rPr>
                <w:sz w:val="16"/>
                <w:szCs w:val="16"/>
              </w:rPr>
              <w:t xml:space="preserve"> moins 10 à 15</w:t>
            </w:r>
            <w:r w:rsidRPr="000F15BE">
              <w:rPr>
                <w:sz w:val="16"/>
                <w:szCs w:val="16"/>
              </w:rPr>
              <w:t xml:space="preserve"> minutes. </w:t>
            </w:r>
            <w:r>
              <w:rPr>
                <w:sz w:val="16"/>
                <w:szCs w:val="16"/>
              </w:rPr>
              <w:t xml:space="preserve">Avec l’aide de l’enseignant, </w:t>
            </w:r>
            <w:r>
              <w:rPr>
                <w:color w:val="000000"/>
                <w:sz w:val="16"/>
                <w:szCs w:val="16"/>
              </w:rPr>
              <w:t>il évalue les résultats et dégage les effets et les bienfaits sur sa santé et son bien-être.</w:t>
            </w:r>
          </w:p>
        </w:tc>
      </w:tr>
      <w:tr w:rsidR="00217F29" w:rsidTr="0059094C">
        <w:trPr>
          <w:trHeight w:val="1243"/>
        </w:trPr>
        <w:tc>
          <w:tcPr>
            <w:tcW w:w="5000" w:type="pct"/>
            <w:gridSpan w:val="2"/>
            <w:shd w:val="clear" w:color="auto" w:fill="FFFFFF"/>
          </w:tcPr>
          <w:p w:rsidR="00217F29" w:rsidRPr="000F15BE" w:rsidRDefault="00217F29" w:rsidP="000F15BE">
            <w:pPr>
              <w:spacing w:after="0" w:line="240" w:lineRule="auto"/>
              <w:jc w:val="center"/>
              <w:rPr>
                <w:sz w:val="18"/>
                <w:szCs w:val="18"/>
              </w:rPr>
            </w:pPr>
          </w:p>
          <w:p w:rsidR="00217F29" w:rsidRPr="000F15BE" w:rsidRDefault="00217F29" w:rsidP="000F15BE">
            <w:pPr>
              <w:spacing w:after="0" w:line="240" w:lineRule="auto"/>
              <w:jc w:val="center"/>
              <w:rPr>
                <w:sz w:val="18"/>
                <w:szCs w:val="18"/>
              </w:rPr>
            </w:pPr>
            <w:r w:rsidRPr="000F15BE">
              <w:rPr>
                <w:sz w:val="18"/>
                <w:szCs w:val="18"/>
              </w:rPr>
              <w:t>Le programme d’éducation physique et à la santé comprend trois compétences à développer.</w:t>
            </w:r>
          </w:p>
          <w:p w:rsidR="00217F29" w:rsidRPr="000F15BE" w:rsidRDefault="00217F29" w:rsidP="000F15BE">
            <w:pPr>
              <w:spacing w:after="0" w:line="240" w:lineRule="auto"/>
              <w:jc w:val="center"/>
              <w:rPr>
                <w:b/>
                <w:bCs/>
                <w:sz w:val="18"/>
                <w:szCs w:val="18"/>
              </w:rPr>
            </w:pPr>
            <w:r w:rsidRPr="000F15BE">
              <w:rPr>
                <w:b/>
                <w:bCs/>
                <w:sz w:val="18"/>
                <w:szCs w:val="18"/>
              </w:rPr>
              <w:t>Cependant, un seul résultat apparaîtra au bulletin.</w:t>
            </w:r>
          </w:p>
          <w:p w:rsidR="00217F29" w:rsidRPr="000F15BE" w:rsidRDefault="00217F29" w:rsidP="000F15BE">
            <w:pPr>
              <w:spacing w:after="0" w:line="240" w:lineRule="auto"/>
              <w:jc w:val="center"/>
              <w:rPr>
                <w:sz w:val="18"/>
                <w:szCs w:val="18"/>
              </w:rPr>
            </w:pPr>
          </w:p>
          <w:p w:rsidR="00217F29" w:rsidRPr="000F15BE" w:rsidRDefault="00217F29" w:rsidP="00EE69B1">
            <w:pPr>
              <w:autoSpaceDE w:val="0"/>
              <w:autoSpaceDN w:val="0"/>
              <w:adjustRightInd w:val="0"/>
              <w:spacing w:after="0" w:line="240" w:lineRule="auto"/>
              <w:jc w:val="center"/>
              <w:rPr>
                <w:sz w:val="16"/>
                <w:szCs w:val="16"/>
              </w:rPr>
            </w:pPr>
            <w:r>
              <w:rPr>
                <w:sz w:val="16"/>
                <w:szCs w:val="16"/>
              </w:rPr>
              <w:t>Dans un contexte d’apprentissage de la langue française, l’enseignant fera appel fréquemment à un support visuel pour développer ces compétences.</w:t>
            </w:r>
          </w:p>
        </w:tc>
      </w:tr>
    </w:tbl>
    <w:p w:rsidR="00217F29" w:rsidRPr="00361E6A" w:rsidRDefault="00217F29" w:rsidP="00361E6A">
      <w:pPr>
        <w:spacing w:after="0" w:line="240" w:lineRule="auto"/>
        <w:rPr>
          <w:b/>
          <w:bCs/>
          <w:sz w:val="16"/>
          <w:szCs w:val="16"/>
        </w:rPr>
      </w:pPr>
    </w:p>
    <w:tbl>
      <w:tblPr>
        <w:tblW w:w="497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95"/>
        <w:gridCol w:w="1117"/>
        <w:gridCol w:w="2175"/>
        <w:gridCol w:w="1049"/>
        <w:gridCol w:w="1590"/>
        <w:gridCol w:w="869"/>
        <w:gridCol w:w="1255"/>
      </w:tblGrid>
      <w:tr w:rsidR="00D6631C" w:rsidTr="00D6631C">
        <w:trPr>
          <w:trHeight w:val="371"/>
        </w:trPr>
        <w:tc>
          <w:tcPr>
            <w:tcW w:w="5000" w:type="pct"/>
            <w:gridSpan w:val="7"/>
            <w:shd w:val="clear" w:color="auto" w:fill="000000"/>
          </w:tcPr>
          <w:p w:rsidR="00D6631C" w:rsidRPr="00DC60D5" w:rsidRDefault="00D6631C" w:rsidP="00D6631C">
            <w:pPr>
              <w:tabs>
                <w:tab w:val="left" w:pos="2002"/>
              </w:tabs>
              <w:spacing w:after="0" w:line="240" w:lineRule="auto"/>
              <w:jc w:val="center"/>
              <w:rPr>
                <w:sz w:val="28"/>
                <w:szCs w:val="28"/>
              </w:rPr>
            </w:pPr>
            <w:r w:rsidRPr="00DC60D5">
              <w:rPr>
                <w:sz w:val="28"/>
                <w:szCs w:val="28"/>
              </w:rPr>
              <w:t>Principales évaluations et résultats inscrits au bulletin</w:t>
            </w:r>
          </w:p>
        </w:tc>
      </w:tr>
      <w:tr w:rsidR="00D6631C" w:rsidTr="00D6631C">
        <w:trPr>
          <w:trHeight w:hRule="exact" w:val="486"/>
        </w:trPr>
        <w:tc>
          <w:tcPr>
            <w:tcW w:w="1832" w:type="pct"/>
            <w:gridSpan w:val="2"/>
          </w:tcPr>
          <w:p w:rsidR="00D6631C" w:rsidRPr="005567E6" w:rsidRDefault="00D6631C" w:rsidP="00D6631C">
            <w:pPr>
              <w:tabs>
                <w:tab w:val="left" w:pos="2002"/>
              </w:tabs>
              <w:spacing w:after="0" w:line="240" w:lineRule="auto"/>
              <w:jc w:val="center"/>
              <w:rPr>
                <w:b/>
                <w:bCs/>
                <w:sz w:val="20"/>
                <w:szCs w:val="20"/>
              </w:rPr>
            </w:pPr>
            <w:r w:rsidRPr="005567E6">
              <w:rPr>
                <w:b/>
                <w:bCs/>
                <w:sz w:val="20"/>
                <w:szCs w:val="20"/>
              </w:rPr>
              <w:t>1</w:t>
            </w:r>
            <w:r w:rsidRPr="005567E6">
              <w:rPr>
                <w:b/>
                <w:bCs/>
                <w:sz w:val="20"/>
                <w:szCs w:val="20"/>
                <w:vertAlign w:val="superscript"/>
              </w:rPr>
              <w:t>re</w:t>
            </w:r>
            <w:r w:rsidRPr="005567E6">
              <w:rPr>
                <w:b/>
                <w:bCs/>
                <w:sz w:val="20"/>
                <w:szCs w:val="20"/>
              </w:rPr>
              <w:t xml:space="preserve"> étape (20%)</w:t>
            </w:r>
          </w:p>
          <w:p w:rsidR="00D6631C" w:rsidRPr="005567E6" w:rsidRDefault="00D6631C" w:rsidP="00FF3243">
            <w:pPr>
              <w:spacing w:after="0" w:line="240" w:lineRule="auto"/>
              <w:jc w:val="center"/>
              <w:rPr>
                <w:sz w:val="20"/>
                <w:szCs w:val="20"/>
              </w:rPr>
            </w:pPr>
            <w:r w:rsidRPr="005567E6">
              <w:rPr>
                <w:b/>
                <w:bCs/>
                <w:sz w:val="20"/>
                <w:szCs w:val="20"/>
              </w:rPr>
              <w:t>Du 2</w:t>
            </w:r>
            <w:r w:rsidR="00150B0D">
              <w:rPr>
                <w:b/>
                <w:bCs/>
                <w:sz w:val="20"/>
                <w:szCs w:val="20"/>
              </w:rPr>
              <w:t>8</w:t>
            </w:r>
            <w:r w:rsidRPr="005567E6">
              <w:rPr>
                <w:b/>
                <w:bCs/>
                <w:sz w:val="20"/>
                <w:szCs w:val="20"/>
              </w:rPr>
              <w:t xml:space="preserve"> août au </w:t>
            </w:r>
            <w:r w:rsidR="00150B0D">
              <w:rPr>
                <w:b/>
                <w:bCs/>
                <w:sz w:val="20"/>
                <w:szCs w:val="20"/>
              </w:rPr>
              <w:t>8</w:t>
            </w:r>
            <w:r w:rsidRPr="005567E6">
              <w:rPr>
                <w:b/>
                <w:bCs/>
                <w:sz w:val="20"/>
                <w:szCs w:val="20"/>
              </w:rPr>
              <w:t xml:space="preserve"> novembre</w:t>
            </w:r>
          </w:p>
        </w:tc>
        <w:tc>
          <w:tcPr>
            <w:tcW w:w="1472" w:type="pct"/>
            <w:gridSpan w:val="2"/>
          </w:tcPr>
          <w:p w:rsidR="00D6631C" w:rsidRPr="005567E6" w:rsidRDefault="00D6631C" w:rsidP="00D6631C">
            <w:pPr>
              <w:tabs>
                <w:tab w:val="left" w:pos="2002"/>
              </w:tabs>
              <w:spacing w:after="0" w:line="240" w:lineRule="auto"/>
              <w:jc w:val="center"/>
              <w:rPr>
                <w:b/>
                <w:bCs/>
                <w:sz w:val="20"/>
                <w:szCs w:val="20"/>
              </w:rPr>
            </w:pPr>
            <w:r w:rsidRPr="005567E6">
              <w:rPr>
                <w:b/>
                <w:bCs/>
                <w:sz w:val="20"/>
                <w:szCs w:val="20"/>
              </w:rPr>
              <w:t>2</w:t>
            </w:r>
            <w:r w:rsidRPr="005567E6">
              <w:rPr>
                <w:b/>
                <w:bCs/>
                <w:sz w:val="20"/>
                <w:szCs w:val="20"/>
                <w:vertAlign w:val="superscript"/>
              </w:rPr>
              <w:t>e</w:t>
            </w:r>
            <w:r w:rsidRPr="005567E6">
              <w:rPr>
                <w:b/>
                <w:bCs/>
                <w:sz w:val="20"/>
                <w:szCs w:val="20"/>
              </w:rPr>
              <w:t xml:space="preserve"> étape (20%)</w:t>
            </w:r>
          </w:p>
          <w:p w:rsidR="00D6631C" w:rsidRPr="005567E6" w:rsidRDefault="00D6631C" w:rsidP="00150B0D">
            <w:pPr>
              <w:spacing w:after="0" w:line="240" w:lineRule="auto"/>
              <w:jc w:val="center"/>
              <w:rPr>
                <w:sz w:val="20"/>
                <w:szCs w:val="20"/>
              </w:rPr>
            </w:pPr>
            <w:r w:rsidRPr="005567E6">
              <w:rPr>
                <w:b/>
                <w:bCs/>
                <w:sz w:val="20"/>
                <w:szCs w:val="20"/>
              </w:rPr>
              <w:t>Du 1</w:t>
            </w:r>
            <w:r w:rsidR="00150B0D">
              <w:rPr>
                <w:b/>
                <w:bCs/>
                <w:sz w:val="20"/>
                <w:szCs w:val="20"/>
              </w:rPr>
              <w:t>1</w:t>
            </w:r>
            <w:r w:rsidR="00FF3243">
              <w:rPr>
                <w:b/>
                <w:bCs/>
                <w:sz w:val="20"/>
                <w:szCs w:val="20"/>
              </w:rPr>
              <w:t xml:space="preserve"> novembre au 15</w:t>
            </w:r>
            <w:r w:rsidR="00150B0D">
              <w:rPr>
                <w:b/>
                <w:bCs/>
                <w:sz w:val="20"/>
                <w:szCs w:val="20"/>
              </w:rPr>
              <w:t>4</w:t>
            </w:r>
            <w:r w:rsidRPr="005567E6">
              <w:rPr>
                <w:b/>
                <w:bCs/>
                <w:sz w:val="20"/>
                <w:szCs w:val="20"/>
              </w:rPr>
              <w:t>février</w:t>
            </w:r>
          </w:p>
        </w:tc>
        <w:tc>
          <w:tcPr>
            <w:tcW w:w="1696" w:type="pct"/>
            <w:gridSpan w:val="3"/>
          </w:tcPr>
          <w:p w:rsidR="00D6631C" w:rsidRPr="005567E6" w:rsidRDefault="00D6631C" w:rsidP="00D6631C">
            <w:pPr>
              <w:tabs>
                <w:tab w:val="left" w:pos="2002"/>
              </w:tabs>
              <w:spacing w:after="0" w:line="240" w:lineRule="auto"/>
              <w:jc w:val="center"/>
              <w:rPr>
                <w:b/>
                <w:bCs/>
                <w:sz w:val="20"/>
                <w:szCs w:val="20"/>
              </w:rPr>
            </w:pPr>
            <w:r w:rsidRPr="005567E6">
              <w:rPr>
                <w:b/>
                <w:bCs/>
                <w:sz w:val="20"/>
                <w:szCs w:val="20"/>
              </w:rPr>
              <w:t>3</w:t>
            </w:r>
            <w:r w:rsidRPr="005567E6">
              <w:rPr>
                <w:b/>
                <w:bCs/>
                <w:sz w:val="20"/>
                <w:szCs w:val="20"/>
                <w:vertAlign w:val="superscript"/>
              </w:rPr>
              <w:t>e</w:t>
            </w:r>
            <w:r w:rsidRPr="005567E6">
              <w:rPr>
                <w:b/>
                <w:bCs/>
                <w:sz w:val="20"/>
                <w:szCs w:val="20"/>
              </w:rPr>
              <w:t xml:space="preserve"> étape (60%)</w:t>
            </w:r>
          </w:p>
          <w:p w:rsidR="00D6631C" w:rsidRPr="005567E6" w:rsidRDefault="00D6631C" w:rsidP="00FF3243">
            <w:pPr>
              <w:spacing w:after="0" w:line="240" w:lineRule="auto"/>
              <w:jc w:val="center"/>
              <w:rPr>
                <w:sz w:val="20"/>
                <w:szCs w:val="20"/>
              </w:rPr>
            </w:pPr>
            <w:r w:rsidRPr="005567E6">
              <w:rPr>
                <w:b/>
                <w:bCs/>
                <w:sz w:val="20"/>
                <w:szCs w:val="20"/>
              </w:rPr>
              <w:t xml:space="preserve">Du </w:t>
            </w:r>
            <w:r w:rsidR="00150B0D">
              <w:rPr>
                <w:b/>
                <w:bCs/>
                <w:sz w:val="20"/>
                <w:szCs w:val="20"/>
              </w:rPr>
              <w:t>17 février au 19</w:t>
            </w:r>
            <w:r w:rsidRPr="005567E6">
              <w:rPr>
                <w:b/>
                <w:bCs/>
                <w:sz w:val="20"/>
                <w:szCs w:val="20"/>
              </w:rPr>
              <w:t xml:space="preserve"> juin</w:t>
            </w:r>
          </w:p>
        </w:tc>
      </w:tr>
      <w:tr w:rsidR="00D6631C" w:rsidTr="00D6631C">
        <w:trPr>
          <w:trHeight w:val="524"/>
        </w:trPr>
        <w:tc>
          <w:tcPr>
            <w:tcW w:w="1322" w:type="pct"/>
            <w:vAlign w:val="center"/>
          </w:tcPr>
          <w:p w:rsidR="00D6631C" w:rsidRPr="00DC60D5" w:rsidRDefault="00D6631C" w:rsidP="00D6631C">
            <w:pPr>
              <w:tabs>
                <w:tab w:val="left" w:pos="2002"/>
              </w:tabs>
              <w:spacing w:after="0" w:line="240" w:lineRule="auto"/>
              <w:jc w:val="center"/>
              <w:rPr>
                <w:b/>
                <w:bCs/>
                <w:sz w:val="16"/>
                <w:szCs w:val="16"/>
              </w:rPr>
            </w:pPr>
            <w:r w:rsidRPr="00DC60D5">
              <w:rPr>
                <w:b/>
                <w:bCs/>
                <w:sz w:val="16"/>
                <w:szCs w:val="16"/>
              </w:rPr>
              <w:t>Nature des évaluations proposées tout au long de l’étape</w:t>
            </w:r>
          </w:p>
        </w:tc>
        <w:tc>
          <w:tcPr>
            <w:tcW w:w="510" w:type="pct"/>
            <w:vAlign w:val="center"/>
          </w:tcPr>
          <w:p w:rsidR="00D6631C" w:rsidRPr="00DC60D5" w:rsidRDefault="00D6631C" w:rsidP="00D6631C">
            <w:pPr>
              <w:tabs>
                <w:tab w:val="left" w:pos="2002"/>
              </w:tabs>
              <w:spacing w:after="0" w:line="240" w:lineRule="auto"/>
              <w:jc w:val="center"/>
              <w:rPr>
                <w:b/>
                <w:bCs/>
                <w:sz w:val="16"/>
                <w:szCs w:val="16"/>
              </w:rPr>
            </w:pPr>
            <w:r w:rsidRPr="00DC60D5">
              <w:rPr>
                <w:b/>
                <w:bCs/>
                <w:sz w:val="16"/>
                <w:szCs w:val="16"/>
              </w:rPr>
              <w:t>Y aura-t-il un résultat inscrit au bulletin?</w:t>
            </w:r>
          </w:p>
        </w:tc>
        <w:tc>
          <w:tcPr>
            <w:tcW w:w="993" w:type="pct"/>
            <w:vAlign w:val="center"/>
          </w:tcPr>
          <w:p w:rsidR="00D6631C" w:rsidRPr="00DC60D5" w:rsidRDefault="00D6631C" w:rsidP="00D6631C">
            <w:pPr>
              <w:tabs>
                <w:tab w:val="left" w:pos="2002"/>
              </w:tabs>
              <w:spacing w:after="0" w:line="240" w:lineRule="auto"/>
              <w:jc w:val="center"/>
              <w:rPr>
                <w:b/>
                <w:bCs/>
                <w:sz w:val="16"/>
                <w:szCs w:val="16"/>
              </w:rPr>
            </w:pPr>
            <w:r w:rsidRPr="00DC60D5">
              <w:rPr>
                <w:b/>
                <w:bCs/>
                <w:sz w:val="16"/>
                <w:szCs w:val="16"/>
              </w:rPr>
              <w:t>Nature des évaluations proposées tout au long de l’étape</w:t>
            </w:r>
          </w:p>
        </w:tc>
        <w:tc>
          <w:tcPr>
            <w:tcW w:w="479" w:type="pct"/>
            <w:vAlign w:val="center"/>
          </w:tcPr>
          <w:p w:rsidR="00D6631C" w:rsidRPr="00DC60D5" w:rsidRDefault="00D6631C" w:rsidP="00D6631C">
            <w:pPr>
              <w:tabs>
                <w:tab w:val="left" w:pos="2002"/>
              </w:tabs>
              <w:spacing w:after="0" w:line="240" w:lineRule="auto"/>
              <w:jc w:val="center"/>
              <w:rPr>
                <w:b/>
                <w:bCs/>
                <w:sz w:val="16"/>
                <w:szCs w:val="16"/>
              </w:rPr>
            </w:pPr>
            <w:r w:rsidRPr="00DC60D5">
              <w:rPr>
                <w:b/>
                <w:bCs/>
                <w:sz w:val="16"/>
                <w:szCs w:val="16"/>
              </w:rPr>
              <w:t>Y aura-t-il un résultat inscrit au bulletin?</w:t>
            </w:r>
          </w:p>
        </w:tc>
        <w:tc>
          <w:tcPr>
            <w:tcW w:w="726" w:type="pct"/>
            <w:vAlign w:val="center"/>
          </w:tcPr>
          <w:p w:rsidR="00D6631C" w:rsidRPr="00DC60D5" w:rsidRDefault="00D6631C" w:rsidP="00D6631C">
            <w:pPr>
              <w:tabs>
                <w:tab w:val="left" w:pos="2002"/>
              </w:tabs>
              <w:spacing w:after="0" w:line="240" w:lineRule="auto"/>
              <w:jc w:val="center"/>
              <w:rPr>
                <w:b/>
                <w:bCs/>
                <w:sz w:val="16"/>
                <w:szCs w:val="16"/>
              </w:rPr>
            </w:pPr>
            <w:r w:rsidRPr="00DC60D5">
              <w:rPr>
                <w:b/>
                <w:bCs/>
                <w:sz w:val="16"/>
                <w:szCs w:val="16"/>
              </w:rPr>
              <w:t>Nature des évaluations proposées tout au long de l’étape</w:t>
            </w:r>
          </w:p>
        </w:tc>
        <w:tc>
          <w:tcPr>
            <w:tcW w:w="397" w:type="pct"/>
            <w:tcBorders>
              <w:bottom w:val="single" w:sz="4" w:space="0" w:color="auto"/>
            </w:tcBorders>
            <w:vAlign w:val="center"/>
          </w:tcPr>
          <w:p w:rsidR="00D6631C" w:rsidRPr="00DC60D5" w:rsidRDefault="00D6631C" w:rsidP="00D6631C">
            <w:pPr>
              <w:tabs>
                <w:tab w:val="left" w:pos="2002"/>
              </w:tabs>
              <w:spacing w:after="0" w:line="240" w:lineRule="auto"/>
              <w:jc w:val="center"/>
              <w:rPr>
                <w:b/>
                <w:bCs/>
                <w:sz w:val="14"/>
                <w:szCs w:val="14"/>
              </w:rPr>
            </w:pPr>
            <w:r w:rsidRPr="00DC60D5">
              <w:rPr>
                <w:b/>
                <w:bCs/>
                <w:sz w:val="14"/>
                <w:szCs w:val="14"/>
              </w:rPr>
              <w:t>Épreuves obligatoires</w:t>
            </w:r>
          </w:p>
          <w:p w:rsidR="00D6631C" w:rsidRPr="00DC60D5" w:rsidRDefault="00D6631C" w:rsidP="00D6631C">
            <w:pPr>
              <w:tabs>
                <w:tab w:val="left" w:pos="2002"/>
              </w:tabs>
              <w:spacing w:after="0" w:line="240" w:lineRule="auto"/>
              <w:jc w:val="center"/>
              <w:rPr>
                <w:b/>
                <w:bCs/>
                <w:sz w:val="16"/>
                <w:szCs w:val="16"/>
              </w:rPr>
            </w:pPr>
            <w:r w:rsidRPr="00DC60D5">
              <w:rPr>
                <w:b/>
                <w:bCs/>
                <w:sz w:val="14"/>
                <w:szCs w:val="14"/>
              </w:rPr>
              <w:t>MELS / CS</w:t>
            </w:r>
          </w:p>
        </w:tc>
        <w:tc>
          <w:tcPr>
            <w:tcW w:w="572" w:type="pct"/>
            <w:vAlign w:val="center"/>
          </w:tcPr>
          <w:p w:rsidR="00D6631C" w:rsidRPr="00DC60D5" w:rsidRDefault="00D6631C" w:rsidP="00D6631C">
            <w:pPr>
              <w:tabs>
                <w:tab w:val="left" w:pos="2002"/>
              </w:tabs>
              <w:spacing w:after="0" w:line="240" w:lineRule="auto"/>
              <w:jc w:val="center"/>
              <w:rPr>
                <w:b/>
                <w:bCs/>
                <w:sz w:val="14"/>
                <w:szCs w:val="14"/>
              </w:rPr>
            </w:pPr>
            <w:r w:rsidRPr="00DC60D5">
              <w:rPr>
                <w:b/>
                <w:bCs/>
                <w:sz w:val="14"/>
                <w:szCs w:val="14"/>
              </w:rPr>
              <w:t>Résultat inscrit au bulletin</w:t>
            </w:r>
          </w:p>
        </w:tc>
      </w:tr>
      <w:tr w:rsidR="00D6631C" w:rsidTr="00D6631C">
        <w:trPr>
          <w:trHeight w:hRule="exact" w:val="5127"/>
        </w:trPr>
        <w:tc>
          <w:tcPr>
            <w:tcW w:w="1322" w:type="pct"/>
            <w:tcBorders>
              <w:bottom w:val="single" w:sz="4" w:space="0" w:color="auto"/>
            </w:tcBorders>
          </w:tcPr>
          <w:p w:rsidR="00D6631C" w:rsidRPr="00DC60D5" w:rsidRDefault="00D6631C" w:rsidP="00D6631C">
            <w:pPr>
              <w:spacing w:after="0" w:line="240" w:lineRule="auto"/>
              <w:rPr>
                <w:sz w:val="16"/>
                <w:szCs w:val="16"/>
                <w:highlight w:val="yellow"/>
              </w:rPr>
            </w:pPr>
          </w:p>
          <w:p w:rsidR="00D6631C" w:rsidRDefault="00D6631C" w:rsidP="00D6631C">
            <w:pPr>
              <w:spacing w:after="0" w:line="240" w:lineRule="auto"/>
              <w:rPr>
                <w:sz w:val="16"/>
                <w:szCs w:val="16"/>
              </w:rPr>
            </w:pPr>
            <w:r>
              <w:rPr>
                <w:sz w:val="16"/>
                <w:szCs w:val="16"/>
              </w:rPr>
              <w:t>Conditionnement physique (12 minutes de course en continu)</w:t>
            </w:r>
          </w:p>
          <w:p w:rsidR="00D6631C" w:rsidRDefault="00D6631C" w:rsidP="00D6631C">
            <w:pPr>
              <w:spacing w:after="0" w:line="240" w:lineRule="auto"/>
              <w:rPr>
                <w:sz w:val="16"/>
                <w:szCs w:val="16"/>
              </w:rPr>
            </w:pPr>
          </w:p>
          <w:p w:rsidR="00D6631C" w:rsidRDefault="00D6631C" w:rsidP="00D6631C">
            <w:pPr>
              <w:spacing w:after="0" w:line="240" w:lineRule="auto"/>
              <w:rPr>
                <w:sz w:val="16"/>
                <w:szCs w:val="16"/>
              </w:rPr>
            </w:pPr>
            <w:r>
              <w:rPr>
                <w:sz w:val="16"/>
                <w:szCs w:val="16"/>
              </w:rPr>
              <w:t>Exécuter différents sauts à partir d’un appareil ou d’un engin propulseur</w:t>
            </w:r>
          </w:p>
          <w:p w:rsidR="00D6631C" w:rsidRDefault="00D6631C" w:rsidP="00D6631C">
            <w:pPr>
              <w:spacing w:after="0" w:line="240" w:lineRule="auto"/>
              <w:rPr>
                <w:sz w:val="16"/>
                <w:szCs w:val="16"/>
              </w:rPr>
            </w:pPr>
          </w:p>
          <w:p w:rsidR="00D6631C" w:rsidRDefault="00D6631C" w:rsidP="00D6631C">
            <w:pPr>
              <w:spacing w:after="0" w:line="240" w:lineRule="auto"/>
              <w:rPr>
                <w:sz w:val="16"/>
                <w:szCs w:val="16"/>
              </w:rPr>
            </w:pPr>
            <w:r>
              <w:rPr>
                <w:sz w:val="16"/>
                <w:szCs w:val="16"/>
              </w:rPr>
              <w:t>Synchronisation de ses mouvements lors de la projection ou de la réception d’un objet</w:t>
            </w:r>
          </w:p>
          <w:p w:rsidR="00FF3243" w:rsidRDefault="00FF3243" w:rsidP="00D6631C">
            <w:pPr>
              <w:spacing w:after="0" w:line="240" w:lineRule="auto"/>
              <w:rPr>
                <w:sz w:val="16"/>
                <w:szCs w:val="16"/>
              </w:rPr>
            </w:pPr>
          </w:p>
          <w:p w:rsidR="00FF3243" w:rsidRDefault="00FF3243" w:rsidP="00D6631C">
            <w:pPr>
              <w:spacing w:after="0" w:line="240" w:lineRule="auto"/>
              <w:rPr>
                <w:sz w:val="16"/>
                <w:szCs w:val="16"/>
              </w:rPr>
            </w:pPr>
            <w:r>
              <w:rPr>
                <w:sz w:val="16"/>
                <w:szCs w:val="16"/>
              </w:rPr>
              <w:t>Vocabulaire</w:t>
            </w:r>
          </w:p>
          <w:p w:rsidR="00FF3243" w:rsidRPr="00DC60D5" w:rsidRDefault="00FF3243" w:rsidP="00D6631C">
            <w:pPr>
              <w:spacing w:after="0" w:line="240" w:lineRule="auto"/>
              <w:rPr>
                <w:sz w:val="16"/>
                <w:szCs w:val="16"/>
              </w:rPr>
            </w:pPr>
          </w:p>
        </w:tc>
        <w:tc>
          <w:tcPr>
            <w:tcW w:w="510" w:type="pct"/>
            <w:tcBorders>
              <w:bottom w:val="single" w:sz="4" w:space="0" w:color="auto"/>
            </w:tcBorders>
          </w:tcPr>
          <w:p w:rsidR="00D6631C" w:rsidRPr="005567E6" w:rsidRDefault="00D6631C" w:rsidP="00D6631C">
            <w:pPr>
              <w:spacing w:after="0" w:line="240" w:lineRule="auto"/>
              <w:jc w:val="center"/>
              <w:rPr>
                <w:b/>
                <w:bCs/>
                <w:sz w:val="20"/>
                <w:szCs w:val="20"/>
              </w:rPr>
            </w:pPr>
          </w:p>
          <w:p w:rsidR="00D6631C" w:rsidRPr="00D6631C" w:rsidRDefault="00D6631C" w:rsidP="00D6631C">
            <w:pPr>
              <w:jc w:val="center"/>
              <w:rPr>
                <w:rFonts w:ascii="Times New Roman" w:hAnsi="Times New Roman" w:cs="Times New Roman"/>
                <w:b/>
                <w:sz w:val="20"/>
                <w:szCs w:val="24"/>
              </w:rPr>
            </w:pPr>
            <w:r w:rsidRPr="00D6631C">
              <w:rPr>
                <w:rFonts w:ascii="Times New Roman" w:hAnsi="Times New Roman" w:cs="Times New Roman"/>
                <w:b/>
                <w:sz w:val="20"/>
                <w:szCs w:val="24"/>
              </w:rPr>
              <w:t>Non</w:t>
            </w:r>
          </w:p>
          <w:p w:rsidR="00D6631C" w:rsidRPr="00D6631C" w:rsidRDefault="00D6631C" w:rsidP="00D6631C">
            <w:pPr>
              <w:jc w:val="center"/>
              <w:rPr>
                <w:rFonts w:ascii="Times New Roman" w:hAnsi="Times New Roman" w:cs="Times New Roman"/>
                <w:sz w:val="16"/>
                <w:szCs w:val="16"/>
              </w:rPr>
            </w:pPr>
            <w:r w:rsidRPr="00D6631C">
              <w:rPr>
                <w:rFonts w:ascii="Times New Roman" w:hAnsi="Times New Roman" w:cs="Times New Roman"/>
                <w:sz w:val="16"/>
                <w:szCs w:val="16"/>
              </w:rPr>
              <w:t>(NB. Les évaluations faites à la première étape seront ajoutées au résultat sommaire de la deuxième étape.)</w:t>
            </w:r>
          </w:p>
          <w:p w:rsidR="00D6631C" w:rsidRPr="005217DF" w:rsidRDefault="00D6631C" w:rsidP="00D6631C">
            <w:pPr>
              <w:jc w:val="center"/>
              <w:rPr>
                <w:rFonts w:ascii="Times New Roman" w:hAnsi="Times New Roman" w:cs="Times New Roman"/>
                <w:b/>
                <w:sz w:val="24"/>
                <w:szCs w:val="24"/>
              </w:rPr>
            </w:pPr>
          </w:p>
          <w:p w:rsidR="00D6631C" w:rsidRPr="005567E6" w:rsidRDefault="00D6631C" w:rsidP="00D6631C">
            <w:pPr>
              <w:spacing w:after="0" w:line="240" w:lineRule="auto"/>
              <w:jc w:val="center"/>
              <w:rPr>
                <w:i/>
                <w:iCs/>
                <w:sz w:val="18"/>
                <w:szCs w:val="18"/>
              </w:rPr>
            </w:pPr>
          </w:p>
        </w:tc>
        <w:tc>
          <w:tcPr>
            <w:tcW w:w="993" w:type="pct"/>
          </w:tcPr>
          <w:p w:rsidR="00D6631C" w:rsidRPr="005567E6" w:rsidRDefault="00D6631C" w:rsidP="00D6631C">
            <w:pPr>
              <w:spacing w:after="0" w:line="240" w:lineRule="auto"/>
              <w:rPr>
                <w:sz w:val="16"/>
                <w:szCs w:val="16"/>
              </w:rPr>
            </w:pPr>
          </w:p>
          <w:p w:rsidR="00D6631C" w:rsidRDefault="00D6631C" w:rsidP="00D6631C">
            <w:pPr>
              <w:spacing w:after="0" w:line="240" w:lineRule="auto"/>
              <w:rPr>
                <w:sz w:val="16"/>
                <w:szCs w:val="16"/>
              </w:rPr>
            </w:pPr>
            <w:r>
              <w:rPr>
                <w:sz w:val="16"/>
                <w:szCs w:val="16"/>
              </w:rPr>
              <w:t>Expliquer les principales actions d’un attaquant</w:t>
            </w:r>
          </w:p>
          <w:p w:rsidR="00D6631C" w:rsidRDefault="00D6631C" w:rsidP="00D6631C">
            <w:pPr>
              <w:spacing w:after="0" w:line="240" w:lineRule="auto"/>
              <w:rPr>
                <w:sz w:val="16"/>
                <w:szCs w:val="16"/>
              </w:rPr>
            </w:pPr>
          </w:p>
          <w:p w:rsidR="00D6631C" w:rsidRDefault="00D6631C" w:rsidP="00D6631C">
            <w:pPr>
              <w:spacing w:after="0" w:line="240" w:lineRule="auto"/>
              <w:rPr>
                <w:sz w:val="16"/>
                <w:szCs w:val="16"/>
              </w:rPr>
            </w:pPr>
            <w:r>
              <w:rPr>
                <w:sz w:val="16"/>
                <w:szCs w:val="16"/>
              </w:rPr>
              <w:t>Expliquer les principales actions d’un défenseur</w:t>
            </w:r>
          </w:p>
          <w:p w:rsidR="00D6631C" w:rsidRDefault="00D6631C" w:rsidP="00D6631C">
            <w:pPr>
              <w:spacing w:after="0" w:line="240" w:lineRule="auto"/>
              <w:rPr>
                <w:sz w:val="16"/>
                <w:szCs w:val="16"/>
              </w:rPr>
            </w:pPr>
          </w:p>
          <w:p w:rsidR="00D6631C" w:rsidRDefault="00D6631C" w:rsidP="00D6631C">
            <w:pPr>
              <w:spacing w:after="0" w:line="240" w:lineRule="auto"/>
              <w:rPr>
                <w:sz w:val="16"/>
                <w:szCs w:val="16"/>
              </w:rPr>
            </w:pPr>
            <w:r>
              <w:rPr>
                <w:sz w:val="16"/>
                <w:szCs w:val="16"/>
              </w:rPr>
              <w:t xml:space="preserve">Expliquer dans ses mots les principales actions du capitaine </w:t>
            </w:r>
          </w:p>
          <w:p w:rsidR="00D6631C" w:rsidRDefault="00D6631C" w:rsidP="00D6631C">
            <w:pPr>
              <w:spacing w:after="0" w:line="240" w:lineRule="auto"/>
              <w:rPr>
                <w:sz w:val="16"/>
                <w:szCs w:val="16"/>
              </w:rPr>
            </w:pPr>
          </w:p>
          <w:p w:rsidR="00D6631C" w:rsidRDefault="00D6631C" w:rsidP="00D6631C">
            <w:pPr>
              <w:spacing w:after="0" w:line="240" w:lineRule="auto"/>
              <w:rPr>
                <w:sz w:val="16"/>
                <w:szCs w:val="16"/>
              </w:rPr>
            </w:pPr>
            <w:r>
              <w:rPr>
                <w:sz w:val="16"/>
                <w:szCs w:val="16"/>
              </w:rPr>
              <w:t>Expliquer les principales actions du porteur et du non porteur</w:t>
            </w:r>
          </w:p>
          <w:p w:rsidR="00D6631C" w:rsidRDefault="00D6631C" w:rsidP="00D6631C">
            <w:pPr>
              <w:spacing w:after="0" w:line="240" w:lineRule="auto"/>
              <w:rPr>
                <w:sz w:val="16"/>
                <w:szCs w:val="16"/>
              </w:rPr>
            </w:pPr>
          </w:p>
          <w:p w:rsidR="00D6631C" w:rsidRPr="0045756F" w:rsidRDefault="00D6631C" w:rsidP="00D6631C">
            <w:pPr>
              <w:rPr>
                <w:rFonts w:asciiTheme="minorHAnsi" w:hAnsiTheme="minorHAnsi" w:cs="Times New Roman"/>
                <w:sz w:val="16"/>
                <w:szCs w:val="16"/>
              </w:rPr>
            </w:pPr>
            <w:r>
              <w:rPr>
                <w:rFonts w:asciiTheme="minorHAnsi" w:hAnsiTheme="minorHAnsi" w:cs="Times New Roman"/>
                <w:sz w:val="16"/>
                <w:szCs w:val="16"/>
              </w:rPr>
              <w:t xml:space="preserve">Activités hivernales </w:t>
            </w:r>
          </w:p>
          <w:p w:rsidR="008F1E10" w:rsidRPr="0045756F" w:rsidRDefault="008F1E10" w:rsidP="008F1E10">
            <w:pPr>
              <w:rPr>
                <w:rFonts w:asciiTheme="minorHAnsi" w:hAnsiTheme="minorHAnsi" w:cs="Times New Roman"/>
                <w:sz w:val="16"/>
                <w:szCs w:val="16"/>
              </w:rPr>
            </w:pPr>
            <w:r>
              <w:rPr>
                <w:rFonts w:asciiTheme="minorHAnsi" w:hAnsiTheme="minorHAnsi" w:cs="Times New Roman"/>
                <w:sz w:val="16"/>
                <w:szCs w:val="16"/>
              </w:rPr>
              <w:t>(initiation à la glace, en bottines ou avec patins)</w:t>
            </w:r>
          </w:p>
          <w:p w:rsidR="008F1E10" w:rsidRDefault="008F1E10" w:rsidP="008F1E10">
            <w:pPr>
              <w:rPr>
                <w:rFonts w:asciiTheme="minorHAnsi" w:hAnsiTheme="minorHAnsi" w:cs="Times New Roman"/>
                <w:sz w:val="16"/>
                <w:szCs w:val="16"/>
              </w:rPr>
            </w:pPr>
            <w:r>
              <w:rPr>
                <w:rFonts w:asciiTheme="minorHAnsi" w:hAnsiTheme="minorHAnsi" w:cs="Times New Roman"/>
                <w:sz w:val="16"/>
                <w:szCs w:val="16"/>
              </w:rPr>
              <w:t>Activités ludiques</w:t>
            </w:r>
          </w:p>
          <w:p w:rsidR="008F1E10" w:rsidRDefault="008F1E10" w:rsidP="008F1E10">
            <w:pPr>
              <w:rPr>
                <w:rFonts w:asciiTheme="minorHAnsi" w:hAnsiTheme="minorHAnsi" w:cs="Times New Roman"/>
                <w:sz w:val="16"/>
                <w:szCs w:val="16"/>
              </w:rPr>
            </w:pPr>
            <w:r>
              <w:rPr>
                <w:sz w:val="16"/>
                <w:szCs w:val="16"/>
              </w:rPr>
              <w:t>Habiletés sociales</w:t>
            </w:r>
          </w:p>
          <w:p w:rsidR="00D6631C" w:rsidRPr="005567E6" w:rsidRDefault="00D6631C" w:rsidP="00D6631C">
            <w:pPr>
              <w:spacing w:after="0" w:line="240" w:lineRule="auto"/>
              <w:rPr>
                <w:sz w:val="16"/>
                <w:szCs w:val="16"/>
              </w:rPr>
            </w:pPr>
          </w:p>
        </w:tc>
        <w:tc>
          <w:tcPr>
            <w:tcW w:w="479" w:type="pct"/>
            <w:tcBorders>
              <w:bottom w:val="single" w:sz="4" w:space="0" w:color="auto"/>
            </w:tcBorders>
          </w:tcPr>
          <w:p w:rsidR="00D6631C" w:rsidRPr="00DC60D5" w:rsidRDefault="00D6631C" w:rsidP="00D6631C">
            <w:pPr>
              <w:spacing w:after="0" w:line="240" w:lineRule="auto"/>
              <w:jc w:val="center"/>
              <w:rPr>
                <w:b/>
                <w:bCs/>
                <w:sz w:val="20"/>
                <w:szCs w:val="20"/>
                <w:highlight w:val="yellow"/>
              </w:rPr>
            </w:pPr>
          </w:p>
          <w:p w:rsidR="00D6631C" w:rsidRPr="005567E6" w:rsidRDefault="00D6631C" w:rsidP="00D6631C">
            <w:pPr>
              <w:spacing w:after="0" w:line="240" w:lineRule="auto"/>
              <w:jc w:val="center"/>
              <w:rPr>
                <w:b/>
                <w:bCs/>
                <w:sz w:val="20"/>
                <w:szCs w:val="20"/>
              </w:rPr>
            </w:pPr>
            <w:r w:rsidRPr="005567E6">
              <w:rPr>
                <w:b/>
                <w:bCs/>
                <w:sz w:val="20"/>
                <w:szCs w:val="20"/>
              </w:rPr>
              <w:t>Oui</w:t>
            </w:r>
          </w:p>
          <w:p w:rsidR="00D6631C" w:rsidRPr="005567E6" w:rsidRDefault="00D6631C" w:rsidP="00D6631C">
            <w:pPr>
              <w:spacing w:after="0" w:line="240" w:lineRule="auto"/>
              <w:jc w:val="center"/>
              <w:rPr>
                <w:b/>
                <w:bCs/>
                <w:sz w:val="20"/>
                <w:szCs w:val="20"/>
              </w:rPr>
            </w:pPr>
          </w:p>
          <w:p w:rsidR="00D6631C" w:rsidRPr="00FF7440" w:rsidRDefault="00D6631C" w:rsidP="00D6631C">
            <w:pPr>
              <w:spacing w:after="0" w:line="240" w:lineRule="auto"/>
              <w:jc w:val="center"/>
              <w:rPr>
                <w:b/>
                <w:i/>
                <w:iCs/>
                <w:sz w:val="18"/>
                <w:szCs w:val="18"/>
                <w:highlight w:val="yellow"/>
              </w:rPr>
            </w:pPr>
            <w:r w:rsidRPr="00FF7440">
              <w:rPr>
                <w:rFonts w:cs="Times New Roman"/>
                <w:b/>
                <w:sz w:val="16"/>
                <w:szCs w:val="16"/>
              </w:rPr>
              <w:t>C1 + C2 + C3</w:t>
            </w:r>
          </w:p>
        </w:tc>
        <w:tc>
          <w:tcPr>
            <w:tcW w:w="726" w:type="pct"/>
            <w:tcBorders>
              <w:bottom w:val="single" w:sz="4" w:space="0" w:color="auto"/>
              <w:right w:val="single" w:sz="4" w:space="0" w:color="auto"/>
            </w:tcBorders>
          </w:tcPr>
          <w:p w:rsidR="00D6631C" w:rsidRPr="00DC60D5" w:rsidRDefault="00D6631C" w:rsidP="00D6631C">
            <w:pPr>
              <w:spacing w:after="0" w:line="240" w:lineRule="auto"/>
              <w:rPr>
                <w:sz w:val="16"/>
                <w:szCs w:val="16"/>
              </w:rPr>
            </w:pPr>
            <w:r w:rsidRPr="00DC60D5">
              <w:rPr>
                <w:sz w:val="16"/>
                <w:szCs w:val="16"/>
              </w:rPr>
              <w:t> </w:t>
            </w:r>
          </w:p>
          <w:p w:rsidR="00D6631C" w:rsidRDefault="00D6631C" w:rsidP="00D6631C">
            <w:pPr>
              <w:spacing w:after="0" w:line="240" w:lineRule="auto"/>
              <w:rPr>
                <w:sz w:val="16"/>
                <w:szCs w:val="16"/>
              </w:rPr>
            </w:pPr>
            <w:r w:rsidRPr="009D2AD6">
              <w:rPr>
                <w:sz w:val="16"/>
                <w:szCs w:val="16"/>
              </w:rPr>
              <w:t>Distinguer les rôles de soutien</w:t>
            </w:r>
          </w:p>
          <w:p w:rsidR="00D6631C" w:rsidRDefault="00D6631C" w:rsidP="00D6631C">
            <w:pPr>
              <w:spacing w:after="0" w:line="240" w:lineRule="auto"/>
              <w:rPr>
                <w:sz w:val="16"/>
                <w:szCs w:val="16"/>
              </w:rPr>
            </w:pPr>
          </w:p>
          <w:p w:rsidR="00D6631C" w:rsidRDefault="00D6631C" w:rsidP="00D6631C">
            <w:pPr>
              <w:spacing w:after="0" w:line="240" w:lineRule="auto"/>
              <w:rPr>
                <w:sz w:val="16"/>
                <w:szCs w:val="16"/>
              </w:rPr>
            </w:pPr>
            <w:r>
              <w:rPr>
                <w:sz w:val="16"/>
                <w:szCs w:val="16"/>
              </w:rPr>
              <w:t xml:space="preserve">Se replier en territoire défensif </w:t>
            </w:r>
          </w:p>
          <w:p w:rsidR="00D6631C" w:rsidRDefault="00D6631C" w:rsidP="00D6631C">
            <w:pPr>
              <w:spacing w:after="0" w:line="240" w:lineRule="auto"/>
              <w:rPr>
                <w:sz w:val="16"/>
                <w:szCs w:val="16"/>
              </w:rPr>
            </w:pPr>
          </w:p>
          <w:p w:rsidR="00D6631C" w:rsidRPr="00DC60D5" w:rsidRDefault="00D6631C" w:rsidP="00D6631C">
            <w:pPr>
              <w:spacing w:after="0" w:line="240" w:lineRule="auto"/>
              <w:rPr>
                <w:sz w:val="16"/>
                <w:szCs w:val="16"/>
                <w:highlight w:val="yellow"/>
              </w:rPr>
            </w:pPr>
            <w:r>
              <w:rPr>
                <w:sz w:val="16"/>
                <w:szCs w:val="16"/>
              </w:rPr>
              <w:t>Coopération</w:t>
            </w:r>
          </w:p>
        </w:tc>
        <w:tc>
          <w:tcPr>
            <w:tcW w:w="397" w:type="pct"/>
            <w:tcBorders>
              <w:top w:val="single" w:sz="4" w:space="0" w:color="auto"/>
              <w:left w:val="single" w:sz="4" w:space="0" w:color="auto"/>
              <w:bottom w:val="single" w:sz="4" w:space="0" w:color="auto"/>
            </w:tcBorders>
          </w:tcPr>
          <w:p w:rsidR="00D6631C" w:rsidRPr="00DC60D5" w:rsidRDefault="00D6631C" w:rsidP="00D6631C">
            <w:pPr>
              <w:spacing w:after="0" w:line="240" w:lineRule="auto"/>
              <w:jc w:val="center"/>
              <w:rPr>
                <w:b/>
                <w:bCs/>
                <w:sz w:val="20"/>
                <w:szCs w:val="20"/>
              </w:rPr>
            </w:pPr>
          </w:p>
          <w:p w:rsidR="00D6631C" w:rsidRPr="00DC60D5" w:rsidRDefault="00D6631C" w:rsidP="00D6631C">
            <w:pPr>
              <w:spacing w:after="0" w:line="240" w:lineRule="auto"/>
              <w:jc w:val="center"/>
              <w:rPr>
                <w:b/>
                <w:bCs/>
                <w:sz w:val="20"/>
                <w:szCs w:val="20"/>
              </w:rPr>
            </w:pPr>
            <w:r w:rsidRPr="00DC60D5">
              <w:rPr>
                <w:b/>
                <w:bCs/>
                <w:sz w:val="20"/>
                <w:szCs w:val="20"/>
              </w:rPr>
              <w:t>Non</w:t>
            </w:r>
          </w:p>
        </w:tc>
        <w:tc>
          <w:tcPr>
            <w:tcW w:w="572" w:type="pct"/>
            <w:tcBorders>
              <w:bottom w:val="single" w:sz="4" w:space="0" w:color="auto"/>
            </w:tcBorders>
          </w:tcPr>
          <w:p w:rsidR="00D6631C" w:rsidRPr="00DC60D5" w:rsidRDefault="00D6631C" w:rsidP="00D6631C">
            <w:pPr>
              <w:tabs>
                <w:tab w:val="left" w:pos="2002"/>
              </w:tabs>
              <w:spacing w:after="0" w:line="240" w:lineRule="auto"/>
              <w:jc w:val="center"/>
              <w:rPr>
                <w:b/>
                <w:bCs/>
                <w:sz w:val="20"/>
                <w:szCs w:val="20"/>
              </w:rPr>
            </w:pPr>
          </w:p>
          <w:p w:rsidR="00D6631C" w:rsidRDefault="00D6631C" w:rsidP="00D6631C">
            <w:pPr>
              <w:tabs>
                <w:tab w:val="left" w:pos="2002"/>
              </w:tabs>
              <w:spacing w:after="0" w:line="240" w:lineRule="auto"/>
              <w:jc w:val="center"/>
              <w:rPr>
                <w:b/>
                <w:bCs/>
                <w:sz w:val="20"/>
                <w:szCs w:val="20"/>
              </w:rPr>
            </w:pPr>
            <w:r w:rsidRPr="006F17EC">
              <w:rPr>
                <w:b/>
                <w:bCs/>
                <w:sz w:val="20"/>
                <w:szCs w:val="20"/>
              </w:rPr>
              <w:t>Oui</w:t>
            </w:r>
          </w:p>
          <w:p w:rsidR="00D6631C" w:rsidRPr="006F17EC" w:rsidRDefault="00D6631C" w:rsidP="00D6631C">
            <w:pPr>
              <w:tabs>
                <w:tab w:val="left" w:pos="2002"/>
              </w:tabs>
              <w:spacing w:after="0" w:line="240" w:lineRule="auto"/>
              <w:jc w:val="center"/>
              <w:rPr>
                <w:b/>
                <w:bCs/>
                <w:sz w:val="20"/>
                <w:szCs w:val="20"/>
              </w:rPr>
            </w:pPr>
          </w:p>
          <w:p w:rsidR="00D6631C" w:rsidRPr="009D2AD6" w:rsidRDefault="00D6631C" w:rsidP="00D6631C">
            <w:pPr>
              <w:tabs>
                <w:tab w:val="left" w:pos="2002"/>
              </w:tabs>
              <w:spacing w:after="0" w:line="240" w:lineRule="auto"/>
              <w:jc w:val="center"/>
              <w:rPr>
                <w:b/>
                <w:bCs/>
                <w:sz w:val="16"/>
                <w:szCs w:val="16"/>
              </w:rPr>
            </w:pPr>
            <w:r w:rsidRPr="009D2AD6">
              <w:rPr>
                <w:b/>
                <w:bCs/>
                <w:sz w:val="16"/>
                <w:szCs w:val="16"/>
              </w:rPr>
              <w:t>C1+C2+C3</w:t>
            </w:r>
          </w:p>
        </w:tc>
      </w:tr>
    </w:tbl>
    <w:p w:rsidR="00217F29" w:rsidRPr="00361E6A" w:rsidRDefault="00217F29" w:rsidP="000D1D95">
      <w:pPr>
        <w:rPr>
          <w:sz w:val="16"/>
          <w:szCs w:val="16"/>
        </w:rPr>
      </w:pPr>
    </w:p>
    <w:sectPr w:rsidR="00217F29" w:rsidRPr="00361E6A" w:rsidSect="00D70873">
      <w:pgSz w:w="12240" w:h="15840" w:code="138"/>
      <w:pgMar w:top="720" w:right="720" w:bottom="720" w:left="720" w:header="709" w:footer="4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F44" w:rsidRDefault="00AF6F44" w:rsidP="00D92610">
      <w:pPr>
        <w:spacing w:after="0" w:line="240" w:lineRule="auto"/>
      </w:pPr>
      <w:r>
        <w:separator/>
      </w:r>
    </w:p>
  </w:endnote>
  <w:endnote w:type="continuationSeparator" w:id="0">
    <w:p w:rsidR="00AF6F44" w:rsidRDefault="00AF6F44" w:rsidP="00D92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243" w:rsidRDefault="00FF3243" w:rsidP="00D70873">
    <w:pPr>
      <w:pStyle w:val="Pieddepage"/>
      <w:pBdr>
        <w:top w:val="single" w:sz="12" w:space="1" w:color="auto"/>
      </w:pBdr>
      <w:tabs>
        <w:tab w:val="clear" w:pos="8640"/>
        <w:tab w:val="right" w:pos="10348"/>
      </w:tabs>
      <w:jc w:val="center"/>
    </w:pPr>
    <w:r w:rsidRPr="008A0DD8">
      <w:rPr>
        <w:b/>
        <w:bCs/>
        <w:sz w:val="20"/>
        <w:szCs w:val="20"/>
      </w:rPr>
      <w:t>Planifi</w:t>
    </w:r>
    <w:r w:rsidR="00150B0D">
      <w:rPr>
        <w:b/>
        <w:bCs/>
        <w:sz w:val="20"/>
        <w:szCs w:val="20"/>
      </w:rPr>
      <w:t>cation annuelle 2019-2020</w:t>
    </w:r>
    <w:r>
      <w:rPr>
        <w:b/>
        <w:bCs/>
        <w:sz w:val="20"/>
        <w:szCs w:val="20"/>
      </w:rPr>
      <w:t xml:space="preserve">  |  Classe d’accueil (9-12 ans)</w:t>
    </w:r>
    <w:r>
      <w:rPr>
        <w:b/>
        <w:bCs/>
        <w:sz w:val="20"/>
        <w:szCs w:val="20"/>
      </w:rPr>
      <w:tab/>
    </w:r>
    <w:r>
      <w:fldChar w:fldCharType="begin"/>
    </w:r>
    <w:r>
      <w:instrText xml:space="preserve"> PAGE   \* MERGEFORMAT </w:instrText>
    </w:r>
    <w:r>
      <w:fldChar w:fldCharType="separate"/>
    </w:r>
    <w:r w:rsidR="002573D2">
      <w:rPr>
        <w:noProof/>
      </w:rPr>
      <w:t>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243" w:rsidRPr="00D70873" w:rsidRDefault="00150B0D" w:rsidP="00D70873">
    <w:pPr>
      <w:pStyle w:val="Pieddepage"/>
      <w:pBdr>
        <w:top w:val="single" w:sz="12" w:space="1" w:color="auto"/>
      </w:pBdr>
      <w:tabs>
        <w:tab w:val="clear" w:pos="8640"/>
        <w:tab w:val="right" w:pos="10348"/>
      </w:tabs>
      <w:jc w:val="center"/>
    </w:pPr>
    <w:r>
      <w:rPr>
        <w:b/>
        <w:bCs/>
        <w:sz w:val="20"/>
        <w:szCs w:val="20"/>
      </w:rPr>
      <w:t>Planification annuelle 2019-2020</w:t>
    </w:r>
    <w:r w:rsidR="00FF3243" w:rsidRPr="008A0DD8">
      <w:rPr>
        <w:b/>
        <w:bCs/>
        <w:sz w:val="20"/>
        <w:szCs w:val="20"/>
      </w:rPr>
      <w:t xml:space="preserve">  |   </w:t>
    </w:r>
    <w:r w:rsidR="00FF3243">
      <w:rPr>
        <w:b/>
        <w:bCs/>
        <w:sz w:val="20"/>
        <w:szCs w:val="20"/>
      </w:rPr>
      <w:t>3</w:t>
    </w:r>
    <w:r w:rsidR="00FF3243" w:rsidRPr="009B585B">
      <w:rPr>
        <w:b/>
        <w:bCs/>
        <w:sz w:val="20"/>
        <w:szCs w:val="20"/>
        <w:vertAlign w:val="superscript"/>
      </w:rPr>
      <w:t>e</w:t>
    </w:r>
    <w:r w:rsidR="00FF3243">
      <w:rPr>
        <w:b/>
        <w:bCs/>
        <w:sz w:val="20"/>
        <w:szCs w:val="20"/>
      </w:rPr>
      <w:t xml:space="preserve"> cycle primaire</w:t>
    </w:r>
    <w:r w:rsidR="00FF3243">
      <w:rPr>
        <w:b/>
        <w:bCs/>
        <w:sz w:val="20"/>
        <w:szCs w:val="20"/>
      </w:rPr>
      <w:tab/>
    </w:r>
    <w:r w:rsidR="00FF3243">
      <w:fldChar w:fldCharType="begin"/>
    </w:r>
    <w:r w:rsidR="00FF3243">
      <w:instrText xml:space="preserve"> PAGE   \* MERGEFORMAT </w:instrText>
    </w:r>
    <w:r w:rsidR="00FF3243">
      <w:fldChar w:fldCharType="separate"/>
    </w:r>
    <w:r w:rsidR="002573D2">
      <w:rPr>
        <w:noProof/>
      </w:rPr>
      <w:t>8</w:t>
    </w:r>
    <w:r w:rsidR="00FF324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F44" w:rsidRDefault="00AF6F44" w:rsidP="00D92610">
      <w:pPr>
        <w:spacing w:after="0" w:line="240" w:lineRule="auto"/>
      </w:pPr>
      <w:r>
        <w:separator/>
      </w:r>
    </w:p>
  </w:footnote>
  <w:footnote w:type="continuationSeparator" w:id="0">
    <w:p w:rsidR="00AF6F44" w:rsidRDefault="00AF6F44" w:rsidP="00D92610">
      <w:pPr>
        <w:spacing w:after="0" w:line="240" w:lineRule="auto"/>
      </w:pPr>
      <w:r>
        <w:continuationSeparator/>
      </w:r>
    </w:p>
  </w:footnote>
  <w:footnote w:id="1">
    <w:p w:rsidR="00FF3243" w:rsidRDefault="00FF3243" w:rsidP="00DA3DE9">
      <w:pPr>
        <w:pStyle w:val="Notedebasdepage"/>
      </w:pPr>
      <w:r>
        <w:rPr>
          <w:rStyle w:val="Appelnotedebasdep"/>
        </w:rPr>
        <w:footnoteRef/>
      </w:r>
      <w:r>
        <w:t xml:space="preserve"> </w:t>
      </w:r>
      <w:hyperlink r:id="rId1" w:history="1">
        <w:r w:rsidRPr="00595CE1">
          <w:rPr>
            <w:rStyle w:val="Lienhypertexte"/>
          </w:rPr>
          <w:t>http://www.mels.gouv.qc.ca/</w:t>
        </w:r>
      </w:hyperlink>
      <w:r>
        <w:t xml:space="preserve"> </w:t>
      </w:r>
    </w:p>
  </w:footnote>
  <w:footnote w:id="2">
    <w:p w:rsidR="00FF3243" w:rsidRDefault="00FF3243" w:rsidP="005E45AD">
      <w:pPr>
        <w:pStyle w:val="Notedebasdepage"/>
      </w:pPr>
      <w:r>
        <w:rPr>
          <w:rStyle w:val="Appelnotedebasdep"/>
        </w:rPr>
        <w:footnoteRef/>
      </w:r>
      <w:r>
        <w:t xml:space="preserve"> MELS : ministère de l’Éducation, du Loisir et du Sport</w:t>
      </w:r>
    </w:p>
    <w:p w:rsidR="00FF3243" w:rsidRDefault="00FF3243" w:rsidP="005E45AD">
      <w:pPr>
        <w:pStyle w:val="Notedebasdepage"/>
      </w:pPr>
      <w:r>
        <w:t xml:space="preserve">   CS : commission scolaire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B2348"/>
    <w:multiLevelType w:val="hybridMultilevel"/>
    <w:tmpl w:val="4160630E"/>
    <w:lvl w:ilvl="0" w:tplc="99108206">
      <w:start w:val="1"/>
      <w:numFmt w:val="decimal"/>
      <w:lvlText w:val="C %1."/>
      <w:lvlJc w:val="left"/>
      <w:pPr>
        <w:ind w:left="360" w:hanging="360"/>
      </w:pPr>
      <w:rPr>
        <w:rFonts w:hint="default"/>
        <w:b/>
        <w:bCs/>
        <w:i w:val="0"/>
        <w:iCs w:val="0"/>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cs="Wingdings" w:hint="default"/>
      </w:rPr>
    </w:lvl>
    <w:lvl w:ilvl="3" w:tplc="0C0C0001">
      <w:start w:val="1"/>
      <w:numFmt w:val="bullet"/>
      <w:lvlText w:val=""/>
      <w:lvlJc w:val="left"/>
      <w:pPr>
        <w:ind w:left="2520" w:hanging="360"/>
      </w:pPr>
      <w:rPr>
        <w:rFonts w:ascii="Symbol" w:hAnsi="Symbol" w:cs="Symbol" w:hint="default"/>
      </w:rPr>
    </w:lvl>
    <w:lvl w:ilvl="4" w:tplc="0C0C0003">
      <w:start w:val="1"/>
      <w:numFmt w:val="bullet"/>
      <w:lvlText w:val="o"/>
      <w:lvlJc w:val="left"/>
      <w:pPr>
        <w:ind w:left="3240" w:hanging="360"/>
      </w:pPr>
      <w:rPr>
        <w:rFonts w:ascii="Courier New" w:hAnsi="Courier New" w:cs="Courier New" w:hint="default"/>
      </w:rPr>
    </w:lvl>
    <w:lvl w:ilvl="5" w:tplc="0C0C0005">
      <w:start w:val="1"/>
      <w:numFmt w:val="bullet"/>
      <w:lvlText w:val=""/>
      <w:lvlJc w:val="left"/>
      <w:pPr>
        <w:ind w:left="3960" w:hanging="360"/>
      </w:pPr>
      <w:rPr>
        <w:rFonts w:ascii="Wingdings" w:hAnsi="Wingdings" w:cs="Wingdings" w:hint="default"/>
      </w:rPr>
    </w:lvl>
    <w:lvl w:ilvl="6" w:tplc="0C0C0001">
      <w:start w:val="1"/>
      <w:numFmt w:val="bullet"/>
      <w:lvlText w:val=""/>
      <w:lvlJc w:val="left"/>
      <w:pPr>
        <w:ind w:left="4680" w:hanging="360"/>
      </w:pPr>
      <w:rPr>
        <w:rFonts w:ascii="Symbol" w:hAnsi="Symbol" w:cs="Symbol" w:hint="default"/>
      </w:rPr>
    </w:lvl>
    <w:lvl w:ilvl="7" w:tplc="0C0C0003">
      <w:start w:val="1"/>
      <w:numFmt w:val="bullet"/>
      <w:lvlText w:val="o"/>
      <w:lvlJc w:val="left"/>
      <w:pPr>
        <w:ind w:left="5400" w:hanging="360"/>
      </w:pPr>
      <w:rPr>
        <w:rFonts w:ascii="Courier New" w:hAnsi="Courier New" w:cs="Courier New" w:hint="default"/>
      </w:rPr>
    </w:lvl>
    <w:lvl w:ilvl="8" w:tplc="0C0C0005">
      <w:start w:val="1"/>
      <w:numFmt w:val="bullet"/>
      <w:lvlText w:val=""/>
      <w:lvlJc w:val="left"/>
      <w:pPr>
        <w:ind w:left="6120" w:hanging="360"/>
      </w:pPr>
      <w:rPr>
        <w:rFonts w:ascii="Wingdings" w:hAnsi="Wingdings" w:cs="Wingdings" w:hint="default"/>
      </w:rPr>
    </w:lvl>
  </w:abstractNum>
  <w:abstractNum w:abstractNumId="1">
    <w:nsid w:val="1EC402D3"/>
    <w:multiLevelType w:val="hybridMultilevel"/>
    <w:tmpl w:val="1B169580"/>
    <w:lvl w:ilvl="0" w:tplc="E3AAAB94">
      <w:start w:val="1"/>
      <w:numFmt w:val="bullet"/>
      <w:lvlText w:val=""/>
      <w:lvlJc w:val="left"/>
      <w:pPr>
        <w:tabs>
          <w:tab w:val="num" w:pos="113"/>
        </w:tabs>
        <w:ind w:left="284" w:hanging="227"/>
      </w:pPr>
      <w:rPr>
        <w:rFonts w:ascii="Wingdings" w:hAnsi="Wingdings" w:cs="Wingdings"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cs="Wingdings" w:hint="default"/>
      </w:rPr>
    </w:lvl>
    <w:lvl w:ilvl="3" w:tplc="0C0C0001">
      <w:start w:val="1"/>
      <w:numFmt w:val="bullet"/>
      <w:lvlText w:val=""/>
      <w:lvlJc w:val="left"/>
      <w:pPr>
        <w:tabs>
          <w:tab w:val="num" w:pos="2880"/>
        </w:tabs>
        <w:ind w:left="2880" w:hanging="360"/>
      </w:pPr>
      <w:rPr>
        <w:rFonts w:ascii="Symbol" w:hAnsi="Symbol" w:cs="Symbol" w:hint="default"/>
      </w:rPr>
    </w:lvl>
    <w:lvl w:ilvl="4" w:tplc="0C0C0003">
      <w:start w:val="1"/>
      <w:numFmt w:val="bullet"/>
      <w:lvlText w:val="o"/>
      <w:lvlJc w:val="left"/>
      <w:pPr>
        <w:tabs>
          <w:tab w:val="num" w:pos="3600"/>
        </w:tabs>
        <w:ind w:left="3600" w:hanging="360"/>
      </w:pPr>
      <w:rPr>
        <w:rFonts w:ascii="Courier New" w:hAnsi="Courier New" w:cs="Courier New" w:hint="default"/>
      </w:rPr>
    </w:lvl>
    <w:lvl w:ilvl="5" w:tplc="0C0C0005">
      <w:start w:val="1"/>
      <w:numFmt w:val="bullet"/>
      <w:lvlText w:val=""/>
      <w:lvlJc w:val="left"/>
      <w:pPr>
        <w:tabs>
          <w:tab w:val="num" w:pos="4320"/>
        </w:tabs>
        <w:ind w:left="4320" w:hanging="360"/>
      </w:pPr>
      <w:rPr>
        <w:rFonts w:ascii="Wingdings" w:hAnsi="Wingdings" w:cs="Wingdings" w:hint="default"/>
      </w:rPr>
    </w:lvl>
    <w:lvl w:ilvl="6" w:tplc="0C0C0001">
      <w:start w:val="1"/>
      <w:numFmt w:val="bullet"/>
      <w:lvlText w:val=""/>
      <w:lvlJc w:val="left"/>
      <w:pPr>
        <w:tabs>
          <w:tab w:val="num" w:pos="5040"/>
        </w:tabs>
        <w:ind w:left="5040" w:hanging="360"/>
      </w:pPr>
      <w:rPr>
        <w:rFonts w:ascii="Symbol" w:hAnsi="Symbol" w:cs="Symbol" w:hint="default"/>
      </w:rPr>
    </w:lvl>
    <w:lvl w:ilvl="7" w:tplc="0C0C0003">
      <w:start w:val="1"/>
      <w:numFmt w:val="bullet"/>
      <w:lvlText w:val="o"/>
      <w:lvlJc w:val="left"/>
      <w:pPr>
        <w:tabs>
          <w:tab w:val="num" w:pos="5760"/>
        </w:tabs>
        <w:ind w:left="5760" w:hanging="360"/>
      </w:pPr>
      <w:rPr>
        <w:rFonts w:ascii="Courier New" w:hAnsi="Courier New" w:cs="Courier New" w:hint="default"/>
      </w:rPr>
    </w:lvl>
    <w:lvl w:ilvl="8" w:tplc="0C0C0005">
      <w:start w:val="1"/>
      <w:numFmt w:val="bullet"/>
      <w:lvlText w:val=""/>
      <w:lvlJc w:val="left"/>
      <w:pPr>
        <w:tabs>
          <w:tab w:val="num" w:pos="6480"/>
        </w:tabs>
        <w:ind w:left="6480" w:hanging="360"/>
      </w:pPr>
      <w:rPr>
        <w:rFonts w:ascii="Wingdings" w:hAnsi="Wingdings" w:cs="Wingdings" w:hint="default"/>
      </w:rPr>
    </w:lvl>
  </w:abstractNum>
  <w:abstractNum w:abstractNumId="2">
    <w:nsid w:val="239C5723"/>
    <w:multiLevelType w:val="hybridMultilevel"/>
    <w:tmpl w:val="4904A03C"/>
    <w:lvl w:ilvl="0" w:tplc="C122B6BE">
      <w:start w:val="3"/>
      <w:numFmt w:val="decimal"/>
      <w:lvlText w:val="C %1."/>
      <w:lvlJc w:val="left"/>
      <w:pPr>
        <w:ind w:left="360" w:hanging="360"/>
      </w:pPr>
      <w:rPr>
        <w:rFonts w:hint="default"/>
        <w:b/>
        <w:bCs/>
        <w:i w:val="0"/>
        <w:iCs w:val="0"/>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3">
    <w:nsid w:val="28AA3C5B"/>
    <w:multiLevelType w:val="hybridMultilevel"/>
    <w:tmpl w:val="AFD05D9C"/>
    <w:lvl w:ilvl="0" w:tplc="0C0C0005">
      <w:start w:val="1"/>
      <w:numFmt w:val="bullet"/>
      <w:lvlText w:val=""/>
      <w:lvlJc w:val="left"/>
      <w:pPr>
        <w:ind w:left="3900" w:hanging="360"/>
      </w:pPr>
      <w:rPr>
        <w:rFonts w:ascii="Wingdings" w:hAnsi="Wingdings" w:cs="Wingdings" w:hint="default"/>
      </w:rPr>
    </w:lvl>
    <w:lvl w:ilvl="1" w:tplc="0C0C0003">
      <w:start w:val="1"/>
      <w:numFmt w:val="bullet"/>
      <w:lvlText w:val="o"/>
      <w:lvlJc w:val="left"/>
      <w:pPr>
        <w:ind w:left="4620" w:hanging="360"/>
      </w:pPr>
      <w:rPr>
        <w:rFonts w:ascii="Courier New" w:hAnsi="Courier New" w:cs="Courier New" w:hint="default"/>
      </w:rPr>
    </w:lvl>
    <w:lvl w:ilvl="2" w:tplc="0C0C0005">
      <w:start w:val="1"/>
      <w:numFmt w:val="bullet"/>
      <w:lvlText w:val=""/>
      <w:lvlJc w:val="left"/>
      <w:pPr>
        <w:ind w:left="5340" w:hanging="360"/>
      </w:pPr>
      <w:rPr>
        <w:rFonts w:ascii="Wingdings" w:hAnsi="Wingdings" w:cs="Wingdings" w:hint="default"/>
      </w:rPr>
    </w:lvl>
    <w:lvl w:ilvl="3" w:tplc="0C0C0001">
      <w:start w:val="1"/>
      <w:numFmt w:val="bullet"/>
      <w:lvlText w:val=""/>
      <w:lvlJc w:val="left"/>
      <w:pPr>
        <w:ind w:left="6060" w:hanging="360"/>
      </w:pPr>
      <w:rPr>
        <w:rFonts w:ascii="Symbol" w:hAnsi="Symbol" w:cs="Symbol" w:hint="default"/>
      </w:rPr>
    </w:lvl>
    <w:lvl w:ilvl="4" w:tplc="0C0C0003">
      <w:start w:val="1"/>
      <w:numFmt w:val="bullet"/>
      <w:lvlText w:val="o"/>
      <w:lvlJc w:val="left"/>
      <w:pPr>
        <w:ind w:left="6780" w:hanging="360"/>
      </w:pPr>
      <w:rPr>
        <w:rFonts w:ascii="Courier New" w:hAnsi="Courier New" w:cs="Courier New" w:hint="default"/>
      </w:rPr>
    </w:lvl>
    <w:lvl w:ilvl="5" w:tplc="0C0C0005">
      <w:start w:val="1"/>
      <w:numFmt w:val="bullet"/>
      <w:lvlText w:val=""/>
      <w:lvlJc w:val="left"/>
      <w:pPr>
        <w:ind w:left="7500" w:hanging="360"/>
      </w:pPr>
      <w:rPr>
        <w:rFonts w:ascii="Wingdings" w:hAnsi="Wingdings" w:cs="Wingdings" w:hint="default"/>
      </w:rPr>
    </w:lvl>
    <w:lvl w:ilvl="6" w:tplc="0C0C0001">
      <w:start w:val="1"/>
      <w:numFmt w:val="bullet"/>
      <w:lvlText w:val=""/>
      <w:lvlJc w:val="left"/>
      <w:pPr>
        <w:ind w:left="8220" w:hanging="360"/>
      </w:pPr>
      <w:rPr>
        <w:rFonts w:ascii="Symbol" w:hAnsi="Symbol" w:cs="Symbol" w:hint="default"/>
      </w:rPr>
    </w:lvl>
    <w:lvl w:ilvl="7" w:tplc="0C0C0003">
      <w:start w:val="1"/>
      <w:numFmt w:val="bullet"/>
      <w:lvlText w:val="o"/>
      <w:lvlJc w:val="left"/>
      <w:pPr>
        <w:ind w:left="8940" w:hanging="360"/>
      </w:pPr>
      <w:rPr>
        <w:rFonts w:ascii="Courier New" w:hAnsi="Courier New" w:cs="Courier New" w:hint="default"/>
      </w:rPr>
    </w:lvl>
    <w:lvl w:ilvl="8" w:tplc="0C0C0005">
      <w:start w:val="1"/>
      <w:numFmt w:val="bullet"/>
      <w:lvlText w:val=""/>
      <w:lvlJc w:val="left"/>
      <w:pPr>
        <w:ind w:left="9660" w:hanging="360"/>
      </w:pPr>
      <w:rPr>
        <w:rFonts w:ascii="Wingdings" w:hAnsi="Wingdings" w:cs="Wingdings" w:hint="default"/>
      </w:rPr>
    </w:lvl>
  </w:abstractNum>
  <w:abstractNum w:abstractNumId="4">
    <w:nsid w:val="2A31638A"/>
    <w:multiLevelType w:val="hybridMultilevel"/>
    <w:tmpl w:val="D1A2EB7E"/>
    <w:lvl w:ilvl="0" w:tplc="830CEE58">
      <w:start w:val="3"/>
      <w:numFmt w:val="decimal"/>
      <w:lvlText w:val="C %1."/>
      <w:lvlJc w:val="left"/>
      <w:pPr>
        <w:ind w:left="360" w:hanging="360"/>
      </w:pPr>
      <w:rPr>
        <w:rFonts w:hint="default"/>
        <w:b/>
        <w:bCs/>
        <w:i w:val="0"/>
        <w:iCs w:val="0"/>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5">
    <w:nsid w:val="2C6022DF"/>
    <w:multiLevelType w:val="hybridMultilevel"/>
    <w:tmpl w:val="944EE850"/>
    <w:lvl w:ilvl="0" w:tplc="2C786C26">
      <w:start w:val="2"/>
      <w:numFmt w:val="decimal"/>
      <w:lvlText w:val="C %1."/>
      <w:lvlJc w:val="left"/>
      <w:pPr>
        <w:ind w:left="360" w:hanging="360"/>
      </w:pPr>
      <w:rPr>
        <w:rFonts w:hint="default"/>
        <w:b/>
        <w:bCs/>
        <w:i w:val="0"/>
        <w:iCs w:val="0"/>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6">
    <w:nsid w:val="333D697B"/>
    <w:multiLevelType w:val="hybridMultilevel"/>
    <w:tmpl w:val="A628DD36"/>
    <w:lvl w:ilvl="0" w:tplc="7E2C067E">
      <w:start w:val="2"/>
      <w:numFmt w:val="decimal"/>
      <w:lvlText w:val="C %1."/>
      <w:lvlJc w:val="left"/>
      <w:pPr>
        <w:ind w:left="360" w:hanging="360"/>
      </w:pPr>
      <w:rPr>
        <w:rFonts w:hint="default"/>
        <w:b/>
        <w:bCs/>
        <w:i w:val="0"/>
        <w:iCs w:val="0"/>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7">
    <w:nsid w:val="3524607E"/>
    <w:multiLevelType w:val="hybridMultilevel"/>
    <w:tmpl w:val="1382A7AA"/>
    <w:lvl w:ilvl="0" w:tplc="E3AAAB94">
      <w:start w:val="1"/>
      <w:numFmt w:val="bullet"/>
      <w:lvlText w:val=""/>
      <w:lvlJc w:val="left"/>
      <w:pPr>
        <w:tabs>
          <w:tab w:val="num" w:pos="113"/>
        </w:tabs>
        <w:ind w:left="284" w:hanging="227"/>
      </w:pPr>
      <w:rPr>
        <w:rFonts w:ascii="Wingdings" w:hAnsi="Wingdings" w:cs="Wingdings"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cs="Wingdings" w:hint="default"/>
      </w:rPr>
    </w:lvl>
    <w:lvl w:ilvl="3" w:tplc="0C0C0001">
      <w:start w:val="1"/>
      <w:numFmt w:val="bullet"/>
      <w:lvlText w:val=""/>
      <w:lvlJc w:val="left"/>
      <w:pPr>
        <w:tabs>
          <w:tab w:val="num" w:pos="2880"/>
        </w:tabs>
        <w:ind w:left="2880" w:hanging="360"/>
      </w:pPr>
      <w:rPr>
        <w:rFonts w:ascii="Symbol" w:hAnsi="Symbol" w:cs="Symbol" w:hint="default"/>
      </w:rPr>
    </w:lvl>
    <w:lvl w:ilvl="4" w:tplc="0C0C0003">
      <w:start w:val="1"/>
      <w:numFmt w:val="bullet"/>
      <w:lvlText w:val="o"/>
      <w:lvlJc w:val="left"/>
      <w:pPr>
        <w:tabs>
          <w:tab w:val="num" w:pos="3600"/>
        </w:tabs>
        <w:ind w:left="3600" w:hanging="360"/>
      </w:pPr>
      <w:rPr>
        <w:rFonts w:ascii="Courier New" w:hAnsi="Courier New" w:cs="Courier New" w:hint="default"/>
      </w:rPr>
    </w:lvl>
    <w:lvl w:ilvl="5" w:tplc="0C0C0005">
      <w:start w:val="1"/>
      <w:numFmt w:val="bullet"/>
      <w:lvlText w:val=""/>
      <w:lvlJc w:val="left"/>
      <w:pPr>
        <w:tabs>
          <w:tab w:val="num" w:pos="4320"/>
        </w:tabs>
        <w:ind w:left="4320" w:hanging="360"/>
      </w:pPr>
      <w:rPr>
        <w:rFonts w:ascii="Wingdings" w:hAnsi="Wingdings" w:cs="Wingdings" w:hint="default"/>
      </w:rPr>
    </w:lvl>
    <w:lvl w:ilvl="6" w:tplc="0C0C0001">
      <w:start w:val="1"/>
      <w:numFmt w:val="bullet"/>
      <w:lvlText w:val=""/>
      <w:lvlJc w:val="left"/>
      <w:pPr>
        <w:tabs>
          <w:tab w:val="num" w:pos="5040"/>
        </w:tabs>
        <w:ind w:left="5040" w:hanging="360"/>
      </w:pPr>
      <w:rPr>
        <w:rFonts w:ascii="Symbol" w:hAnsi="Symbol" w:cs="Symbol" w:hint="default"/>
      </w:rPr>
    </w:lvl>
    <w:lvl w:ilvl="7" w:tplc="0C0C0003">
      <w:start w:val="1"/>
      <w:numFmt w:val="bullet"/>
      <w:lvlText w:val="o"/>
      <w:lvlJc w:val="left"/>
      <w:pPr>
        <w:tabs>
          <w:tab w:val="num" w:pos="5760"/>
        </w:tabs>
        <w:ind w:left="5760" w:hanging="360"/>
      </w:pPr>
      <w:rPr>
        <w:rFonts w:ascii="Courier New" w:hAnsi="Courier New" w:cs="Courier New" w:hint="default"/>
      </w:rPr>
    </w:lvl>
    <w:lvl w:ilvl="8" w:tplc="0C0C0005">
      <w:start w:val="1"/>
      <w:numFmt w:val="bullet"/>
      <w:lvlText w:val=""/>
      <w:lvlJc w:val="left"/>
      <w:pPr>
        <w:tabs>
          <w:tab w:val="num" w:pos="6480"/>
        </w:tabs>
        <w:ind w:left="6480" w:hanging="360"/>
      </w:pPr>
      <w:rPr>
        <w:rFonts w:ascii="Wingdings" w:hAnsi="Wingdings" w:cs="Wingdings" w:hint="default"/>
      </w:rPr>
    </w:lvl>
  </w:abstractNum>
  <w:abstractNum w:abstractNumId="8">
    <w:nsid w:val="38A0218D"/>
    <w:multiLevelType w:val="hybridMultilevel"/>
    <w:tmpl w:val="CE58B142"/>
    <w:lvl w:ilvl="0" w:tplc="0C0C0001">
      <w:start w:val="1"/>
      <w:numFmt w:val="bullet"/>
      <w:lvlText w:val=""/>
      <w:lvlJc w:val="left"/>
      <w:pPr>
        <w:ind w:left="7221" w:hanging="360"/>
      </w:pPr>
      <w:rPr>
        <w:rFonts w:ascii="Symbol" w:hAnsi="Symbol" w:cs="Symbol" w:hint="default"/>
      </w:rPr>
    </w:lvl>
    <w:lvl w:ilvl="1" w:tplc="0C0C0003">
      <w:start w:val="1"/>
      <w:numFmt w:val="bullet"/>
      <w:lvlText w:val="o"/>
      <w:lvlJc w:val="left"/>
      <w:pPr>
        <w:ind w:left="7941" w:hanging="360"/>
      </w:pPr>
      <w:rPr>
        <w:rFonts w:ascii="Courier New" w:hAnsi="Courier New" w:cs="Courier New" w:hint="default"/>
      </w:rPr>
    </w:lvl>
    <w:lvl w:ilvl="2" w:tplc="0C0C0005">
      <w:start w:val="1"/>
      <w:numFmt w:val="bullet"/>
      <w:lvlText w:val=""/>
      <w:lvlJc w:val="left"/>
      <w:pPr>
        <w:ind w:left="8661" w:hanging="360"/>
      </w:pPr>
      <w:rPr>
        <w:rFonts w:ascii="Wingdings" w:hAnsi="Wingdings" w:cs="Wingdings" w:hint="default"/>
      </w:rPr>
    </w:lvl>
    <w:lvl w:ilvl="3" w:tplc="0C0C0001">
      <w:start w:val="1"/>
      <w:numFmt w:val="bullet"/>
      <w:lvlText w:val=""/>
      <w:lvlJc w:val="left"/>
      <w:pPr>
        <w:ind w:left="9381" w:hanging="360"/>
      </w:pPr>
      <w:rPr>
        <w:rFonts w:ascii="Symbol" w:hAnsi="Symbol" w:cs="Symbol" w:hint="default"/>
      </w:rPr>
    </w:lvl>
    <w:lvl w:ilvl="4" w:tplc="0C0C0003">
      <w:start w:val="1"/>
      <w:numFmt w:val="bullet"/>
      <w:lvlText w:val="o"/>
      <w:lvlJc w:val="left"/>
      <w:pPr>
        <w:ind w:left="10101" w:hanging="360"/>
      </w:pPr>
      <w:rPr>
        <w:rFonts w:ascii="Courier New" w:hAnsi="Courier New" w:cs="Courier New" w:hint="default"/>
      </w:rPr>
    </w:lvl>
    <w:lvl w:ilvl="5" w:tplc="0C0C0005">
      <w:start w:val="1"/>
      <w:numFmt w:val="bullet"/>
      <w:lvlText w:val=""/>
      <w:lvlJc w:val="left"/>
      <w:pPr>
        <w:ind w:left="10821" w:hanging="360"/>
      </w:pPr>
      <w:rPr>
        <w:rFonts w:ascii="Wingdings" w:hAnsi="Wingdings" w:cs="Wingdings" w:hint="default"/>
      </w:rPr>
    </w:lvl>
    <w:lvl w:ilvl="6" w:tplc="0C0C0001">
      <w:start w:val="1"/>
      <w:numFmt w:val="bullet"/>
      <w:lvlText w:val=""/>
      <w:lvlJc w:val="left"/>
      <w:pPr>
        <w:ind w:left="11541" w:hanging="360"/>
      </w:pPr>
      <w:rPr>
        <w:rFonts w:ascii="Symbol" w:hAnsi="Symbol" w:cs="Symbol" w:hint="default"/>
      </w:rPr>
    </w:lvl>
    <w:lvl w:ilvl="7" w:tplc="0C0C0003">
      <w:start w:val="1"/>
      <w:numFmt w:val="bullet"/>
      <w:lvlText w:val="o"/>
      <w:lvlJc w:val="left"/>
      <w:pPr>
        <w:ind w:left="12261" w:hanging="360"/>
      </w:pPr>
      <w:rPr>
        <w:rFonts w:ascii="Courier New" w:hAnsi="Courier New" w:cs="Courier New" w:hint="default"/>
      </w:rPr>
    </w:lvl>
    <w:lvl w:ilvl="8" w:tplc="0C0C0005">
      <w:start w:val="1"/>
      <w:numFmt w:val="bullet"/>
      <w:lvlText w:val=""/>
      <w:lvlJc w:val="left"/>
      <w:pPr>
        <w:ind w:left="12981" w:hanging="360"/>
      </w:pPr>
      <w:rPr>
        <w:rFonts w:ascii="Wingdings" w:hAnsi="Wingdings" w:cs="Wingdings" w:hint="default"/>
      </w:rPr>
    </w:lvl>
  </w:abstractNum>
  <w:abstractNum w:abstractNumId="9">
    <w:nsid w:val="40DA2EB3"/>
    <w:multiLevelType w:val="hybridMultilevel"/>
    <w:tmpl w:val="8C40E69A"/>
    <w:lvl w:ilvl="0" w:tplc="E3AAAB94">
      <w:start w:val="1"/>
      <w:numFmt w:val="bullet"/>
      <w:lvlText w:val=""/>
      <w:lvlJc w:val="left"/>
      <w:pPr>
        <w:tabs>
          <w:tab w:val="num" w:pos="170"/>
        </w:tabs>
        <w:ind w:left="341" w:hanging="227"/>
      </w:pPr>
      <w:rPr>
        <w:rFonts w:ascii="Wingdings" w:hAnsi="Wingdings" w:cs="Wingdings" w:hint="default"/>
      </w:rPr>
    </w:lvl>
    <w:lvl w:ilvl="1" w:tplc="0C0C0003">
      <w:start w:val="1"/>
      <w:numFmt w:val="bullet"/>
      <w:lvlText w:val="o"/>
      <w:lvlJc w:val="left"/>
      <w:pPr>
        <w:tabs>
          <w:tab w:val="num" w:pos="1497"/>
        </w:tabs>
        <w:ind w:left="1497" w:hanging="360"/>
      </w:pPr>
      <w:rPr>
        <w:rFonts w:ascii="Courier New" w:hAnsi="Courier New" w:cs="Courier New" w:hint="default"/>
      </w:rPr>
    </w:lvl>
    <w:lvl w:ilvl="2" w:tplc="0C0C0005">
      <w:start w:val="1"/>
      <w:numFmt w:val="bullet"/>
      <w:lvlText w:val=""/>
      <w:lvlJc w:val="left"/>
      <w:pPr>
        <w:tabs>
          <w:tab w:val="num" w:pos="2217"/>
        </w:tabs>
        <w:ind w:left="2217" w:hanging="360"/>
      </w:pPr>
      <w:rPr>
        <w:rFonts w:ascii="Wingdings" w:hAnsi="Wingdings" w:cs="Wingdings" w:hint="default"/>
      </w:rPr>
    </w:lvl>
    <w:lvl w:ilvl="3" w:tplc="0C0C0001">
      <w:start w:val="1"/>
      <w:numFmt w:val="bullet"/>
      <w:lvlText w:val=""/>
      <w:lvlJc w:val="left"/>
      <w:pPr>
        <w:tabs>
          <w:tab w:val="num" w:pos="2937"/>
        </w:tabs>
        <w:ind w:left="2937" w:hanging="360"/>
      </w:pPr>
      <w:rPr>
        <w:rFonts w:ascii="Symbol" w:hAnsi="Symbol" w:cs="Symbol" w:hint="default"/>
      </w:rPr>
    </w:lvl>
    <w:lvl w:ilvl="4" w:tplc="0C0C0003">
      <w:start w:val="1"/>
      <w:numFmt w:val="bullet"/>
      <w:lvlText w:val="o"/>
      <w:lvlJc w:val="left"/>
      <w:pPr>
        <w:tabs>
          <w:tab w:val="num" w:pos="3657"/>
        </w:tabs>
        <w:ind w:left="3657" w:hanging="360"/>
      </w:pPr>
      <w:rPr>
        <w:rFonts w:ascii="Courier New" w:hAnsi="Courier New" w:cs="Courier New" w:hint="default"/>
      </w:rPr>
    </w:lvl>
    <w:lvl w:ilvl="5" w:tplc="0C0C0005">
      <w:start w:val="1"/>
      <w:numFmt w:val="bullet"/>
      <w:lvlText w:val=""/>
      <w:lvlJc w:val="left"/>
      <w:pPr>
        <w:tabs>
          <w:tab w:val="num" w:pos="4377"/>
        </w:tabs>
        <w:ind w:left="4377" w:hanging="360"/>
      </w:pPr>
      <w:rPr>
        <w:rFonts w:ascii="Wingdings" w:hAnsi="Wingdings" w:cs="Wingdings" w:hint="default"/>
      </w:rPr>
    </w:lvl>
    <w:lvl w:ilvl="6" w:tplc="0C0C0001">
      <w:start w:val="1"/>
      <w:numFmt w:val="bullet"/>
      <w:lvlText w:val=""/>
      <w:lvlJc w:val="left"/>
      <w:pPr>
        <w:tabs>
          <w:tab w:val="num" w:pos="5097"/>
        </w:tabs>
        <w:ind w:left="5097" w:hanging="360"/>
      </w:pPr>
      <w:rPr>
        <w:rFonts w:ascii="Symbol" w:hAnsi="Symbol" w:cs="Symbol" w:hint="default"/>
      </w:rPr>
    </w:lvl>
    <w:lvl w:ilvl="7" w:tplc="0C0C0003">
      <w:start w:val="1"/>
      <w:numFmt w:val="bullet"/>
      <w:lvlText w:val="o"/>
      <w:lvlJc w:val="left"/>
      <w:pPr>
        <w:tabs>
          <w:tab w:val="num" w:pos="5817"/>
        </w:tabs>
        <w:ind w:left="5817" w:hanging="360"/>
      </w:pPr>
      <w:rPr>
        <w:rFonts w:ascii="Courier New" w:hAnsi="Courier New" w:cs="Courier New" w:hint="default"/>
      </w:rPr>
    </w:lvl>
    <w:lvl w:ilvl="8" w:tplc="0C0C0005">
      <w:start w:val="1"/>
      <w:numFmt w:val="bullet"/>
      <w:lvlText w:val=""/>
      <w:lvlJc w:val="left"/>
      <w:pPr>
        <w:tabs>
          <w:tab w:val="num" w:pos="6537"/>
        </w:tabs>
        <w:ind w:left="6537" w:hanging="360"/>
      </w:pPr>
      <w:rPr>
        <w:rFonts w:ascii="Wingdings" w:hAnsi="Wingdings" w:cs="Wingdings" w:hint="default"/>
      </w:rPr>
    </w:lvl>
  </w:abstractNum>
  <w:abstractNum w:abstractNumId="10">
    <w:nsid w:val="495203A1"/>
    <w:multiLevelType w:val="hybridMultilevel"/>
    <w:tmpl w:val="29809396"/>
    <w:lvl w:ilvl="0" w:tplc="E3AAAB94">
      <w:start w:val="1"/>
      <w:numFmt w:val="bullet"/>
      <w:lvlText w:val=""/>
      <w:lvlJc w:val="left"/>
      <w:pPr>
        <w:tabs>
          <w:tab w:val="num" w:pos="113"/>
        </w:tabs>
        <w:ind w:left="284" w:hanging="227"/>
      </w:pPr>
      <w:rPr>
        <w:rFonts w:ascii="Wingdings" w:hAnsi="Wingdings" w:cs="Wingdings"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cs="Wingdings" w:hint="default"/>
      </w:rPr>
    </w:lvl>
    <w:lvl w:ilvl="3" w:tplc="0C0C0001">
      <w:start w:val="1"/>
      <w:numFmt w:val="bullet"/>
      <w:lvlText w:val=""/>
      <w:lvlJc w:val="left"/>
      <w:pPr>
        <w:tabs>
          <w:tab w:val="num" w:pos="2880"/>
        </w:tabs>
        <w:ind w:left="2880" w:hanging="360"/>
      </w:pPr>
      <w:rPr>
        <w:rFonts w:ascii="Symbol" w:hAnsi="Symbol" w:cs="Symbol" w:hint="default"/>
      </w:rPr>
    </w:lvl>
    <w:lvl w:ilvl="4" w:tplc="0C0C0003">
      <w:start w:val="1"/>
      <w:numFmt w:val="bullet"/>
      <w:lvlText w:val="o"/>
      <w:lvlJc w:val="left"/>
      <w:pPr>
        <w:tabs>
          <w:tab w:val="num" w:pos="3600"/>
        </w:tabs>
        <w:ind w:left="3600" w:hanging="360"/>
      </w:pPr>
      <w:rPr>
        <w:rFonts w:ascii="Courier New" w:hAnsi="Courier New" w:cs="Courier New" w:hint="default"/>
      </w:rPr>
    </w:lvl>
    <w:lvl w:ilvl="5" w:tplc="0C0C0005">
      <w:start w:val="1"/>
      <w:numFmt w:val="bullet"/>
      <w:lvlText w:val=""/>
      <w:lvlJc w:val="left"/>
      <w:pPr>
        <w:tabs>
          <w:tab w:val="num" w:pos="4320"/>
        </w:tabs>
        <w:ind w:left="4320" w:hanging="360"/>
      </w:pPr>
      <w:rPr>
        <w:rFonts w:ascii="Wingdings" w:hAnsi="Wingdings" w:cs="Wingdings" w:hint="default"/>
      </w:rPr>
    </w:lvl>
    <w:lvl w:ilvl="6" w:tplc="0C0C0001">
      <w:start w:val="1"/>
      <w:numFmt w:val="bullet"/>
      <w:lvlText w:val=""/>
      <w:lvlJc w:val="left"/>
      <w:pPr>
        <w:tabs>
          <w:tab w:val="num" w:pos="5040"/>
        </w:tabs>
        <w:ind w:left="5040" w:hanging="360"/>
      </w:pPr>
      <w:rPr>
        <w:rFonts w:ascii="Symbol" w:hAnsi="Symbol" w:cs="Symbol" w:hint="default"/>
      </w:rPr>
    </w:lvl>
    <w:lvl w:ilvl="7" w:tplc="0C0C0003">
      <w:start w:val="1"/>
      <w:numFmt w:val="bullet"/>
      <w:lvlText w:val="o"/>
      <w:lvlJc w:val="left"/>
      <w:pPr>
        <w:tabs>
          <w:tab w:val="num" w:pos="5760"/>
        </w:tabs>
        <w:ind w:left="5760" w:hanging="360"/>
      </w:pPr>
      <w:rPr>
        <w:rFonts w:ascii="Courier New" w:hAnsi="Courier New" w:cs="Courier New" w:hint="default"/>
      </w:rPr>
    </w:lvl>
    <w:lvl w:ilvl="8" w:tplc="0C0C0005">
      <w:start w:val="1"/>
      <w:numFmt w:val="bullet"/>
      <w:lvlText w:val=""/>
      <w:lvlJc w:val="left"/>
      <w:pPr>
        <w:tabs>
          <w:tab w:val="num" w:pos="6480"/>
        </w:tabs>
        <w:ind w:left="6480" w:hanging="360"/>
      </w:pPr>
      <w:rPr>
        <w:rFonts w:ascii="Wingdings" w:hAnsi="Wingdings" w:cs="Wingdings" w:hint="default"/>
      </w:rPr>
    </w:lvl>
  </w:abstractNum>
  <w:abstractNum w:abstractNumId="11">
    <w:nsid w:val="57900989"/>
    <w:multiLevelType w:val="hybridMultilevel"/>
    <w:tmpl w:val="15AEF334"/>
    <w:lvl w:ilvl="0" w:tplc="E3AAAB94">
      <w:start w:val="1"/>
      <w:numFmt w:val="bullet"/>
      <w:lvlText w:val=""/>
      <w:lvlJc w:val="left"/>
      <w:pPr>
        <w:tabs>
          <w:tab w:val="num" w:pos="113"/>
        </w:tabs>
        <w:ind w:left="284" w:hanging="227"/>
      </w:pPr>
      <w:rPr>
        <w:rFonts w:ascii="Wingdings" w:hAnsi="Wingdings" w:cs="Wingdings"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cs="Wingdings" w:hint="default"/>
      </w:rPr>
    </w:lvl>
    <w:lvl w:ilvl="3" w:tplc="0C0C0001">
      <w:start w:val="1"/>
      <w:numFmt w:val="bullet"/>
      <w:lvlText w:val=""/>
      <w:lvlJc w:val="left"/>
      <w:pPr>
        <w:tabs>
          <w:tab w:val="num" w:pos="2880"/>
        </w:tabs>
        <w:ind w:left="2880" w:hanging="360"/>
      </w:pPr>
      <w:rPr>
        <w:rFonts w:ascii="Symbol" w:hAnsi="Symbol" w:cs="Symbol" w:hint="default"/>
      </w:rPr>
    </w:lvl>
    <w:lvl w:ilvl="4" w:tplc="0C0C0003">
      <w:start w:val="1"/>
      <w:numFmt w:val="bullet"/>
      <w:lvlText w:val="o"/>
      <w:lvlJc w:val="left"/>
      <w:pPr>
        <w:tabs>
          <w:tab w:val="num" w:pos="3600"/>
        </w:tabs>
        <w:ind w:left="3600" w:hanging="360"/>
      </w:pPr>
      <w:rPr>
        <w:rFonts w:ascii="Courier New" w:hAnsi="Courier New" w:cs="Courier New" w:hint="default"/>
      </w:rPr>
    </w:lvl>
    <w:lvl w:ilvl="5" w:tplc="0C0C0005">
      <w:start w:val="1"/>
      <w:numFmt w:val="bullet"/>
      <w:lvlText w:val=""/>
      <w:lvlJc w:val="left"/>
      <w:pPr>
        <w:tabs>
          <w:tab w:val="num" w:pos="4320"/>
        </w:tabs>
        <w:ind w:left="4320" w:hanging="360"/>
      </w:pPr>
      <w:rPr>
        <w:rFonts w:ascii="Wingdings" w:hAnsi="Wingdings" w:cs="Wingdings" w:hint="default"/>
      </w:rPr>
    </w:lvl>
    <w:lvl w:ilvl="6" w:tplc="0C0C0001">
      <w:start w:val="1"/>
      <w:numFmt w:val="bullet"/>
      <w:lvlText w:val=""/>
      <w:lvlJc w:val="left"/>
      <w:pPr>
        <w:tabs>
          <w:tab w:val="num" w:pos="5040"/>
        </w:tabs>
        <w:ind w:left="5040" w:hanging="360"/>
      </w:pPr>
      <w:rPr>
        <w:rFonts w:ascii="Symbol" w:hAnsi="Symbol" w:cs="Symbol" w:hint="default"/>
      </w:rPr>
    </w:lvl>
    <w:lvl w:ilvl="7" w:tplc="0C0C0003">
      <w:start w:val="1"/>
      <w:numFmt w:val="bullet"/>
      <w:lvlText w:val="o"/>
      <w:lvlJc w:val="left"/>
      <w:pPr>
        <w:tabs>
          <w:tab w:val="num" w:pos="5760"/>
        </w:tabs>
        <w:ind w:left="5760" w:hanging="360"/>
      </w:pPr>
      <w:rPr>
        <w:rFonts w:ascii="Courier New" w:hAnsi="Courier New" w:cs="Courier New" w:hint="default"/>
      </w:rPr>
    </w:lvl>
    <w:lvl w:ilvl="8" w:tplc="0C0C0005">
      <w:start w:val="1"/>
      <w:numFmt w:val="bullet"/>
      <w:lvlText w:val=""/>
      <w:lvlJc w:val="left"/>
      <w:pPr>
        <w:tabs>
          <w:tab w:val="num" w:pos="6480"/>
        </w:tabs>
        <w:ind w:left="6480" w:hanging="360"/>
      </w:pPr>
      <w:rPr>
        <w:rFonts w:ascii="Wingdings" w:hAnsi="Wingdings" w:cs="Wingdings" w:hint="default"/>
      </w:rPr>
    </w:lvl>
  </w:abstractNum>
  <w:abstractNum w:abstractNumId="12">
    <w:nsid w:val="5B3F59C1"/>
    <w:multiLevelType w:val="hybridMultilevel"/>
    <w:tmpl w:val="9174BAC6"/>
    <w:lvl w:ilvl="0" w:tplc="0C0C000F">
      <w:start w:val="1"/>
      <w:numFmt w:val="decimal"/>
      <w:lvlText w:val="%1."/>
      <w:lvlJc w:val="left"/>
      <w:pPr>
        <w:tabs>
          <w:tab w:val="num" w:pos="720"/>
        </w:tabs>
        <w:ind w:left="720" w:hanging="360"/>
      </w:pPr>
    </w:lvl>
    <w:lvl w:ilvl="1" w:tplc="0C0C0019">
      <w:start w:val="1"/>
      <w:numFmt w:val="lowerLetter"/>
      <w:lvlText w:val="%2."/>
      <w:lvlJc w:val="left"/>
      <w:pPr>
        <w:tabs>
          <w:tab w:val="num" w:pos="1440"/>
        </w:tabs>
        <w:ind w:left="1440" w:hanging="360"/>
      </w:pPr>
    </w:lvl>
    <w:lvl w:ilvl="2" w:tplc="0C0C001B">
      <w:start w:val="1"/>
      <w:numFmt w:val="lowerRoman"/>
      <w:lvlText w:val="%3."/>
      <w:lvlJc w:val="right"/>
      <w:pPr>
        <w:tabs>
          <w:tab w:val="num" w:pos="2160"/>
        </w:tabs>
        <w:ind w:left="2160" w:hanging="180"/>
      </w:pPr>
    </w:lvl>
    <w:lvl w:ilvl="3" w:tplc="0C0C000F">
      <w:start w:val="1"/>
      <w:numFmt w:val="decimal"/>
      <w:lvlText w:val="%4."/>
      <w:lvlJc w:val="left"/>
      <w:pPr>
        <w:tabs>
          <w:tab w:val="num" w:pos="2880"/>
        </w:tabs>
        <w:ind w:left="2880" w:hanging="360"/>
      </w:pPr>
    </w:lvl>
    <w:lvl w:ilvl="4" w:tplc="0C0C0019">
      <w:start w:val="1"/>
      <w:numFmt w:val="lowerLetter"/>
      <w:lvlText w:val="%5."/>
      <w:lvlJc w:val="left"/>
      <w:pPr>
        <w:tabs>
          <w:tab w:val="num" w:pos="3600"/>
        </w:tabs>
        <w:ind w:left="3600" w:hanging="360"/>
      </w:pPr>
    </w:lvl>
    <w:lvl w:ilvl="5" w:tplc="0C0C001B">
      <w:start w:val="1"/>
      <w:numFmt w:val="lowerRoman"/>
      <w:lvlText w:val="%6."/>
      <w:lvlJc w:val="right"/>
      <w:pPr>
        <w:tabs>
          <w:tab w:val="num" w:pos="4320"/>
        </w:tabs>
        <w:ind w:left="4320" w:hanging="180"/>
      </w:pPr>
    </w:lvl>
    <w:lvl w:ilvl="6" w:tplc="0C0C000F">
      <w:start w:val="1"/>
      <w:numFmt w:val="decimal"/>
      <w:lvlText w:val="%7."/>
      <w:lvlJc w:val="left"/>
      <w:pPr>
        <w:tabs>
          <w:tab w:val="num" w:pos="5040"/>
        </w:tabs>
        <w:ind w:left="5040" w:hanging="360"/>
      </w:pPr>
    </w:lvl>
    <w:lvl w:ilvl="7" w:tplc="0C0C0019">
      <w:start w:val="1"/>
      <w:numFmt w:val="lowerLetter"/>
      <w:lvlText w:val="%8."/>
      <w:lvlJc w:val="left"/>
      <w:pPr>
        <w:tabs>
          <w:tab w:val="num" w:pos="5760"/>
        </w:tabs>
        <w:ind w:left="5760" w:hanging="360"/>
      </w:pPr>
    </w:lvl>
    <w:lvl w:ilvl="8" w:tplc="0C0C001B">
      <w:start w:val="1"/>
      <w:numFmt w:val="lowerRoman"/>
      <w:lvlText w:val="%9."/>
      <w:lvlJc w:val="right"/>
      <w:pPr>
        <w:tabs>
          <w:tab w:val="num" w:pos="6480"/>
        </w:tabs>
        <w:ind w:left="6480" w:hanging="180"/>
      </w:pPr>
    </w:lvl>
  </w:abstractNum>
  <w:abstractNum w:abstractNumId="13">
    <w:nsid w:val="5C626E42"/>
    <w:multiLevelType w:val="hybridMultilevel"/>
    <w:tmpl w:val="3446B10E"/>
    <w:lvl w:ilvl="0" w:tplc="4E209246">
      <w:start w:val="1"/>
      <w:numFmt w:val="decimal"/>
      <w:lvlText w:val="C %1."/>
      <w:lvlJc w:val="left"/>
      <w:pPr>
        <w:ind w:left="360" w:hanging="360"/>
      </w:pPr>
      <w:rPr>
        <w:rFonts w:hint="default"/>
        <w:b/>
        <w:bCs/>
        <w:i w:val="0"/>
        <w:iCs w:val="0"/>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cs="Wingdings" w:hint="default"/>
      </w:rPr>
    </w:lvl>
    <w:lvl w:ilvl="3" w:tplc="0C0C0001">
      <w:start w:val="1"/>
      <w:numFmt w:val="bullet"/>
      <w:lvlText w:val=""/>
      <w:lvlJc w:val="left"/>
      <w:pPr>
        <w:ind w:left="2520" w:hanging="360"/>
      </w:pPr>
      <w:rPr>
        <w:rFonts w:ascii="Symbol" w:hAnsi="Symbol" w:cs="Symbol" w:hint="default"/>
      </w:rPr>
    </w:lvl>
    <w:lvl w:ilvl="4" w:tplc="0C0C0003">
      <w:start w:val="1"/>
      <w:numFmt w:val="bullet"/>
      <w:lvlText w:val="o"/>
      <w:lvlJc w:val="left"/>
      <w:pPr>
        <w:ind w:left="3240" w:hanging="360"/>
      </w:pPr>
      <w:rPr>
        <w:rFonts w:ascii="Courier New" w:hAnsi="Courier New" w:cs="Courier New" w:hint="default"/>
      </w:rPr>
    </w:lvl>
    <w:lvl w:ilvl="5" w:tplc="0C0C0005">
      <w:start w:val="1"/>
      <w:numFmt w:val="bullet"/>
      <w:lvlText w:val=""/>
      <w:lvlJc w:val="left"/>
      <w:pPr>
        <w:ind w:left="3960" w:hanging="360"/>
      </w:pPr>
      <w:rPr>
        <w:rFonts w:ascii="Wingdings" w:hAnsi="Wingdings" w:cs="Wingdings" w:hint="default"/>
      </w:rPr>
    </w:lvl>
    <w:lvl w:ilvl="6" w:tplc="0C0C0001">
      <w:start w:val="1"/>
      <w:numFmt w:val="bullet"/>
      <w:lvlText w:val=""/>
      <w:lvlJc w:val="left"/>
      <w:pPr>
        <w:ind w:left="4680" w:hanging="360"/>
      </w:pPr>
      <w:rPr>
        <w:rFonts w:ascii="Symbol" w:hAnsi="Symbol" w:cs="Symbol" w:hint="default"/>
      </w:rPr>
    </w:lvl>
    <w:lvl w:ilvl="7" w:tplc="0C0C0003">
      <w:start w:val="1"/>
      <w:numFmt w:val="bullet"/>
      <w:lvlText w:val="o"/>
      <w:lvlJc w:val="left"/>
      <w:pPr>
        <w:ind w:left="5400" w:hanging="360"/>
      </w:pPr>
      <w:rPr>
        <w:rFonts w:ascii="Courier New" w:hAnsi="Courier New" w:cs="Courier New" w:hint="default"/>
      </w:rPr>
    </w:lvl>
    <w:lvl w:ilvl="8" w:tplc="0C0C0005">
      <w:start w:val="1"/>
      <w:numFmt w:val="bullet"/>
      <w:lvlText w:val=""/>
      <w:lvlJc w:val="left"/>
      <w:pPr>
        <w:ind w:left="6120" w:hanging="360"/>
      </w:pPr>
      <w:rPr>
        <w:rFonts w:ascii="Wingdings" w:hAnsi="Wingdings" w:cs="Wingdings" w:hint="default"/>
      </w:rPr>
    </w:lvl>
  </w:abstractNum>
  <w:abstractNum w:abstractNumId="14">
    <w:nsid w:val="6A824B78"/>
    <w:multiLevelType w:val="hybridMultilevel"/>
    <w:tmpl w:val="E6A28666"/>
    <w:lvl w:ilvl="0" w:tplc="31D2D3E8">
      <w:start w:val="1"/>
      <w:numFmt w:val="bullet"/>
      <w:lvlText w:val=""/>
      <w:lvlJc w:val="left"/>
      <w:pPr>
        <w:tabs>
          <w:tab w:val="num" w:pos="795"/>
        </w:tabs>
        <w:ind w:left="795" w:hanging="360"/>
      </w:pPr>
      <w:rPr>
        <w:rFonts w:ascii="Wingdings" w:hAnsi="Wingdings" w:cs="Wingdings"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cs="Wingdings" w:hint="default"/>
      </w:rPr>
    </w:lvl>
    <w:lvl w:ilvl="3" w:tplc="0C0C0001">
      <w:start w:val="1"/>
      <w:numFmt w:val="bullet"/>
      <w:lvlText w:val=""/>
      <w:lvlJc w:val="left"/>
      <w:pPr>
        <w:tabs>
          <w:tab w:val="num" w:pos="2880"/>
        </w:tabs>
        <w:ind w:left="2880" w:hanging="360"/>
      </w:pPr>
      <w:rPr>
        <w:rFonts w:ascii="Symbol" w:hAnsi="Symbol" w:cs="Symbol" w:hint="default"/>
      </w:rPr>
    </w:lvl>
    <w:lvl w:ilvl="4" w:tplc="0C0C0003">
      <w:start w:val="1"/>
      <w:numFmt w:val="bullet"/>
      <w:lvlText w:val="o"/>
      <w:lvlJc w:val="left"/>
      <w:pPr>
        <w:tabs>
          <w:tab w:val="num" w:pos="3600"/>
        </w:tabs>
        <w:ind w:left="3600" w:hanging="360"/>
      </w:pPr>
      <w:rPr>
        <w:rFonts w:ascii="Courier New" w:hAnsi="Courier New" w:cs="Courier New" w:hint="default"/>
      </w:rPr>
    </w:lvl>
    <w:lvl w:ilvl="5" w:tplc="0C0C0005">
      <w:start w:val="1"/>
      <w:numFmt w:val="bullet"/>
      <w:lvlText w:val=""/>
      <w:lvlJc w:val="left"/>
      <w:pPr>
        <w:tabs>
          <w:tab w:val="num" w:pos="4320"/>
        </w:tabs>
        <w:ind w:left="4320" w:hanging="360"/>
      </w:pPr>
      <w:rPr>
        <w:rFonts w:ascii="Wingdings" w:hAnsi="Wingdings" w:cs="Wingdings" w:hint="default"/>
      </w:rPr>
    </w:lvl>
    <w:lvl w:ilvl="6" w:tplc="0C0C0001">
      <w:start w:val="1"/>
      <w:numFmt w:val="bullet"/>
      <w:lvlText w:val=""/>
      <w:lvlJc w:val="left"/>
      <w:pPr>
        <w:tabs>
          <w:tab w:val="num" w:pos="5040"/>
        </w:tabs>
        <w:ind w:left="5040" w:hanging="360"/>
      </w:pPr>
      <w:rPr>
        <w:rFonts w:ascii="Symbol" w:hAnsi="Symbol" w:cs="Symbol" w:hint="default"/>
      </w:rPr>
    </w:lvl>
    <w:lvl w:ilvl="7" w:tplc="0C0C0003">
      <w:start w:val="1"/>
      <w:numFmt w:val="bullet"/>
      <w:lvlText w:val="o"/>
      <w:lvlJc w:val="left"/>
      <w:pPr>
        <w:tabs>
          <w:tab w:val="num" w:pos="5760"/>
        </w:tabs>
        <w:ind w:left="5760" w:hanging="360"/>
      </w:pPr>
      <w:rPr>
        <w:rFonts w:ascii="Courier New" w:hAnsi="Courier New" w:cs="Courier New" w:hint="default"/>
      </w:rPr>
    </w:lvl>
    <w:lvl w:ilvl="8" w:tplc="0C0C0005">
      <w:start w:val="1"/>
      <w:numFmt w:val="bullet"/>
      <w:lvlText w:val=""/>
      <w:lvlJc w:val="left"/>
      <w:pPr>
        <w:tabs>
          <w:tab w:val="num" w:pos="6480"/>
        </w:tabs>
        <w:ind w:left="6480" w:hanging="360"/>
      </w:pPr>
      <w:rPr>
        <w:rFonts w:ascii="Wingdings" w:hAnsi="Wingdings" w:cs="Wingdings" w:hint="default"/>
      </w:rPr>
    </w:lvl>
  </w:abstractNum>
  <w:abstractNum w:abstractNumId="15">
    <w:nsid w:val="6DA363CC"/>
    <w:multiLevelType w:val="hybridMultilevel"/>
    <w:tmpl w:val="D4C2925C"/>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6">
    <w:nsid w:val="744F3D41"/>
    <w:multiLevelType w:val="hybridMultilevel"/>
    <w:tmpl w:val="77D253C4"/>
    <w:lvl w:ilvl="0" w:tplc="C352A792">
      <w:start w:val="3"/>
      <w:numFmt w:val="decimal"/>
      <w:lvlText w:val="C %1."/>
      <w:lvlJc w:val="left"/>
      <w:pPr>
        <w:ind w:left="360" w:hanging="360"/>
      </w:pPr>
      <w:rPr>
        <w:rFonts w:hint="default"/>
        <w:b/>
        <w:bCs/>
        <w:i w:val="0"/>
        <w:iCs w:val="0"/>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7">
    <w:nsid w:val="7B512026"/>
    <w:multiLevelType w:val="hybridMultilevel"/>
    <w:tmpl w:val="1F520116"/>
    <w:lvl w:ilvl="0" w:tplc="0C0C0001">
      <w:start w:val="1"/>
      <w:numFmt w:val="bullet"/>
      <w:lvlText w:val=""/>
      <w:lvlJc w:val="left"/>
      <w:pPr>
        <w:ind w:left="720" w:hanging="360"/>
      </w:pPr>
      <w:rPr>
        <w:rFonts w:ascii="Symbol" w:hAnsi="Symbol" w:cs="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cs="Wingdings" w:hint="default"/>
      </w:rPr>
    </w:lvl>
    <w:lvl w:ilvl="3" w:tplc="0C0C0001">
      <w:start w:val="1"/>
      <w:numFmt w:val="bullet"/>
      <w:lvlText w:val=""/>
      <w:lvlJc w:val="left"/>
      <w:pPr>
        <w:ind w:left="2880" w:hanging="360"/>
      </w:pPr>
      <w:rPr>
        <w:rFonts w:ascii="Symbol" w:hAnsi="Symbol" w:cs="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cs="Wingdings" w:hint="default"/>
      </w:rPr>
    </w:lvl>
    <w:lvl w:ilvl="6" w:tplc="0C0C0001">
      <w:start w:val="1"/>
      <w:numFmt w:val="bullet"/>
      <w:lvlText w:val=""/>
      <w:lvlJc w:val="left"/>
      <w:pPr>
        <w:ind w:left="5040" w:hanging="360"/>
      </w:pPr>
      <w:rPr>
        <w:rFonts w:ascii="Symbol" w:hAnsi="Symbol" w:cs="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cs="Wingdings" w:hint="default"/>
      </w:rPr>
    </w:lvl>
  </w:abstractNum>
  <w:abstractNum w:abstractNumId="18">
    <w:nsid w:val="7CFD4A9D"/>
    <w:multiLevelType w:val="hybridMultilevel"/>
    <w:tmpl w:val="77D253C4"/>
    <w:lvl w:ilvl="0" w:tplc="C352A792">
      <w:start w:val="3"/>
      <w:numFmt w:val="decimal"/>
      <w:lvlText w:val="C %1."/>
      <w:lvlJc w:val="left"/>
      <w:pPr>
        <w:ind w:left="360" w:hanging="360"/>
      </w:pPr>
      <w:rPr>
        <w:rFonts w:hint="default"/>
        <w:b/>
        <w:bCs/>
        <w:i w:val="0"/>
        <w:iCs w:val="0"/>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num w:numId="1">
    <w:abstractNumId w:val="8"/>
  </w:num>
  <w:num w:numId="2">
    <w:abstractNumId w:val="15"/>
  </w:num>
  <w:num w:numId="3">
    <w:abstractNumId w:val="14"/>
  </w:num>
  <w:num w:numId="4">
    <w:abstractNumId w:val="12"/>
  </w:num>
  <w:num w:numId="5">
    <w:abstractNumId w:val="2"/>
  </w:num>
  <w:num w:numId="6">
    <w:abstractNumId w:val="18"/>
  </w:num>
  <w:num w:numId="7">
    <w:abstractNumId w:val="5"/>
  </w:num>
  <w:num w:numId="8">
    <w:abstractNumId w:val="0"/>
  </w:num>
  <w:num w:numId="9">
    <w:abstractNumId w:val="13"/>
  </w:num>
  <w:num w:numId="10">
    <w:abstractNumId w:val="16"/>
  </w:num>
  <w:num w:numId="11">
    <w:abstractNumId w:val="6"/>
  </w:num>
  <w:num w:numId="12">
    <w:abstractNumId w:val="4"/>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
  </w:num>
  <w:num w:numId="16">
    <w:abstractNumId w:val="7"/>
  </w:num>
  <w:num w:numId="17">
    <w:abstractNumId w:val="10"/>
  </w:num>
  <w:num w:numId="18">
    <w:abstractNumId w:val="1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9C2"/>
    <w:rsid w:val="00012950"/>
    <w:rsid w:val="0001394C"/>
    <w:rsid w:val="000151F2"/>
    <w:rsid w:val="00022B0B"/>
    <w:rsid w:val="000338C2"/>
    <w:rsid w:val="00040AC7"/>
    <w:rsid w:val="000451FF"/>
    <w:rsid w:val="000460A5"/>
    <w:rsid w:val="00056379"/>
    <w:rsid w:val="000624D8"/>
    <w:rsid w:val="00062CF2"/>
    <w:rsid w:val="000719C2"/>
    <w:rsid w:val="00080A6B"/>
    <w:rsid w:val="00095CCA"/>
    <w:rsid w:val="000977EA"/>
    <w:rsid w:val="000A1884"/>
    <w:rsid w:val="000A3FFB"/>
    <w:rsid w:val="000A48C0"/>
    <w:rsid w:val="000A629E"/>
    <w:rsid w:val="000A7B7C"/>
    <w:rsid w:val="000B4EEA"/>
    <w:rsid w:val="000C49F0"/>
    <w:rsid w:val="000C7C8E"/>
    <w:rsid w:val="000D0029"/>
    <w:rsid w:val="000D1BF9"/>
    <w:rsid w:val="000D1D95"/>
    <w:rsid w:val="000D52F6"/>
    <w:rsid w:val="000E1346"/>
    <w:rsid w:val="000F15BE"/>
    <w:rsid w:val="001001CF"/>
    <w:rsid w:val="00105B56"/>
    <w:rsid w:val="00113DE2"/>
    <w:rsid w:val="001168D4"/>
    <w:rsid w:val="00122D3C"/>
    <w:rsid w:val="00125A21"/>
    <w:rsid w:val="00141742"/>
    <w:rsid w:val="00142FB9"/>
    <w:rsid w:val="0014476B"/>
    <w:rsid w:val="00147FF3"/>
    <w:rsid w:val="00150B0D"/>
    <w:rsid w:val="00164771"/>
    <w:rsid w:val="001677CE"/>
    <w:rsid w:val="00171580"/>
    <w:rsid w:val="00175B6D"/>
    <w:rsid w:val="001913E8"/>
    <w:rsid w:val="00195233"/>
    <w:rsid w:val="001A2A1A"/>
    <w:rsid w:val="001A7739"/>
    <w:rsid w:val="001B6330"/>
    <w:rsid w:val="001C3BFD"/>
    <w:rsid w:val="001D23D8"/>
    <w:rsid w:val="001D2AE6"/>
    <w:rsid w:val="001D78E1"/>
    <w:rsid w:val="001E0239"/>
    <w:rsid w:val="001E1C30"/>
    <w:rsid w:val="001E2390"/>
    <w:rsid w:val="002004A6"/>
    <w:rsid w:val="002040DA"/>
    <w:rsid w:val="00206749"/>
    <w:rsid w:val="002118A8"/>
    <w:rsid w:val="0021640D"/>
    <w:rsid w:val="00217F29"/>
    <w:rsid w:val="0024635E"/>
    <w:rsid w:val="00250DA6"/>
    <w:rsid w:val="002541E4"/>
    <w:rsid w:val="002573D2"/>
    <w:rsid w:val="002624BB"/>
    <w:rsid w:val="0027585F"/>
    <w:rsid w:val="002947C4"/>
    <w:rsid w:val="002954BA"/>
    <w:rsid w:val="002A2EF9"/>
    <w:rsid w:val="002A3793"/>
    <w:rsid w:val="002A40D6"/>
    <w:rsid w:val="002B398E"/>
    <w:rsid w:val="002B507B"/>
    <w:rsid w:val="002C5DC5"/>
    <w:rsid w:val="002C76FF"/>
    <w:rsid w:val="002F1693"/>
    <w:rsid w:val="002F30CA"/>
    <w:rsid w:val="002F4569"/>
    <w:rsid w:val="002F539C"/>
    <w:rsid w:val="002F6AC1"/>
    <w:rsid w:val="00320B3C"/>
    <w:rsid w:val="0032548A"/>
    <w:rsid w:val="0032610C"/>
    <w:rsid w:val="00332985"/>
    <w:rsid w:val="003416BF"/>
    <w:rsid w:val="00354C49"/>
    <w:rsid w:val="00357376"/>
    <w:rsid w:val="00361E6A"/>
    <w:rsid w:val="00364153"/>
    <w:rsid w:val="003703AF"/>
    <w:rsid w:val="0037565D"/>
    <w:rsid w:val="00377A03"/>
    <w:rsid w:val="00387182"/>
    <w:rsid w:val="003A0CFD"/>
    <w:rsid w:val="003A1ED8"/>
    <w:rsid w:val="003A5816"/>
    <w:rsid w:val="003B10F6"/>
    <w:rsid w:val="003C0269"/>
    <w:rsid w:val="003C0EF6"/>
    <w:rsid w:val="003D0BA9"/>
    <w:rsid w:val="003D5B7D"/>
    <w:rsid w:val="003E0177"/>
    <w:rsid w:val="003E0B9A"/>
    <w:rsid w:val="003E6D42"/>
    <w:rsid w:val="003F0ADA"/>
    <w:rsid w:val="003F58E0"/>
    <w:rsid w:val="00424733"/>
    <w:rsid w:val="00445200"/>
    <w:rsid w:val="00451393"/>
    <w:rsid w:val="00452040"/>
    <w:rsid w:val="00453185"/>
    <w:rsid w:val="00453FF8"/>
    <w:rsid w:val="004545F6"/>
    <w:rsid w:val="0046751E"/>
    <w:rsid w:val="00477F79"/>
    <w:rsid w:val="00492F3E"/>
    <w:rsid w:val="004A441F"/>
    <w:rsid w:val="004A6C47"/>
    <w:rsid w:val="004A74A6"/>
    <w:rsid w:val="004C77AD"/>
    <w:rsid w:val="004D4ECA"/>
    <w:rsid w:val="004D58B5"/>
    <w:rsid w:val="004E2975"/>
    <w:rsid w:val="004F12C9"/>
    <w:rsid w:val="004F503C"/>
    <w:rsid w:val="004F6103"/>
    <w:rsid w:val="00503757"/>
    <w:rsid w:val="00504ACD"/>
    <w:rsid w:val="00504D5F"/>
    <w:rsid w:val="0051244A"/>
    <w:rsid w:val="005152B3"/>
    <w:rsid w:val="005217DF"/>
    <w:rsid w:val="00521FAE"/>
    <w:rsid w:val="00526CB1"/>
    <w:rsid w:val="00527092"/>
    <w:rsid w:val="0056017A"/>
    <w:rsid w:val="00577A37"/>
    <w:rsid w:val="0058322F"/>
    <w:rsid w:val="0059094C"/>
    <w:rsid w:val="00592A13"/>
    <w:rsid w:val="00593562"/>
    <w:rsid w:val="00595CE1"/>
    <w:rsid w:val="005A69F2"/>
    <w:rsid w:val="005A6E40"/>
    <w:rsid w:val="005C12DD"/>
    <w:rsid w:val="005D3475"/>
    <w:rsid w:val="005D7664"/>
    <w:rsid w:val="005E20DC"/>
    <w:rsid w:val="005E45AD"/>
    <w:rsid w:val="005E521C"/>
    <w:rsid w:val="005F6676"/>
    <w:rsid w:val="00603BEA"/>
    <w:rsid w:val="006040C4"/>
    <w:rsid w:val="0060429D"/>
    <w:rsid w:val="006043A2"/>
    <w:rsid w:val="00605F13"/>
    <w:rsid w:val="006132CA"/>
    <w:rsid w:val="00620EC0"/>
    <w:rsid w:val="0062482A"/>
    <w:rsid w:val="0062687E"/>
    <w:rsid w:val="006302DC"/>
    <w:rsid w:val="0063047B"/>
    <w:rsid w:val="00631DB2"/>
    <w:rsid w:val="00642DC2"/>
    <w:rsid w:val="00643AFA"/>
    <w:rsid w:val="00657456"/>
    <w:rsid w:val="00675662"/>
    <w:rsid w:val="0067679F"/>
    <w:rsid w:val="00676E68"/>
    <w:rsid w:val="006854EA"/>
    <w:rsid w:val="00685808"/>
    <w:rsid w:val="00690279"/>
    <w:rsid w:val="00690E44"/>
    <w:rsid w:val="00692CE5"/>
    <w:rsid w:val="006950FA"/>
    <w:rsid w:val="006A0D82"/>
    <w:rsid w:val="006A3BE7"/>
    <w:rsid w:val="006A7CE1"/>
    <w:rsid w:val="006A7E08"/>
    <w:rsid w:val="006B3476"/>
    <w:rsid w:val="006B546A"/>
    <w:rsid w:val="006B7908"/>
    <w:rsid w:val="006C18B4"/>
    <w:rsid w:val="006C1B9B"/>
    <w:rsid w:val="006C5A1C"/>
    <w:rsid w:val="006D272D"/>
    <w:rsid w:val="006E718C"/>
    <w:rsid w:val="006F3E8C"/>
    <w:rsid w:val="00700755"/>
    <w:rsid w:val="0071047F"/>
    <w:rsid w:val="00713660"/>
    <w:rsid w:val="007169B7"/>
    <w:rsid w:val="00737A76"/>
    <w:rsid w:val="00773415"/>
    <w:rsid w:val="00774AD7"/>
    <w:rsid w:val="007927B0"/>
    <w:rsid w:val="007B4AEF"/>
    <w:rsid w:val="007B51C4"/>
    <w:rsid w:val="007B5DF1"/>
    <w:rsid w:val="007B7B45"/>
    <w:rsid w:val="007C69E4"/>
    <w:rsid w:val="007C75C8"/>
    <w:rsid w:val="007D1509"/>
    <w:rsid w:val="007D4E88"/>
    <w:rsid w:val="007E0D53"/>
    <w:rsid w:val="007E7A51"/>
    <w:rsid w:val="007F2179"/>
    <w:rsid w:val="008032EE"/>
    <w:rsid w:val="00803E45"/>
    <w:rsid w:val="008060EE"/>
    <w:rsid w:val="00806BFF"/>
    <w:rsid w:val="00817873"/>
    <w:rsid w:val="00820CA2"/>
    <w:rsid w:val="00827143"/>
    <w:rsid w:val="008275DB"/>
    <w:rsid w:val="00833FBA"/>
    <w:rsid w:val="008421E1"/>
    <w:rsid w:val="00844203"/>
    <w:rsid w:val="00846BF6"/>
    <w:rsid w:val="00854728"/>
    <w:rsid w:val="00855E7B"/>
    <w:rsid w:val="0085714C"/>
    <w:rsid w:val="008609D8"/>
    <w:rsid w:val="00865C5C"/>
    <w:rsid w:val="00865DC5"/>
    <w:rsid w:val="00871407"/>
    <w:rsid w:val="008824C5"/>
    <w:rsid w:val="00882E84"/>
    <w:rsid w:val="00890374"/>
    <w:rsid w:val="00893185"/>
    <w:rsid w:val="008A0DD8"/>
    <w:rsid w:val="008B06E4"/>
    <w:rsid w:val="008B5A64"/>
    <w:rsid w:val="008C0273"/>
    <w:rsid w:val="008C26FB"/>
    <w:rsid w:val="008C303E"/>
    <w:rsid w:val="008D0811"/>
    <w:rsid w:val="008D3BE1"/>
    <w:rsid w:val="008E15AE"/>
    <w:rsid w:val="008E63EB"/>
    <w:rsid w:val="008F1E10"/>
    <w:rsid w:val="008F746B"/>
    <w:rsid w:val="009041D7"/>
    <w:rsid w:val="00912BC6"/>
    <w:rsid w:val="00920A92"/>
    <w:rsid w:val="009213E7"/>
    <w:rsid w:val="00924A6A"/>
    <w:rsid w:val="00930164"/>
    <w:rsid w:val="009307C5"/>
    <w:rsid w:val="009372C8"/>
    <w:rsid w:val="0094253E"/>
    <w:rsid w:val="009449AF"/>
    <w:rsid w:val="00944B9E"/>
    <w:rsid w:val="00946D9C"/>
    <w:rsid w:val="00952C0E"/>
    <w:rsid w:val="009532DA"/>
    <w:rsid w:val="00953403"/>
    <w:rsid w:val="00955700"/>
    <w:rsid w:val="009572B1"/>
    <w:rsid w:val="00957370"/>
    <w:rsid w:val="00973D94"/>
    <w:rsid w:val="00976390"/>
    <w:rsid w:val="0097657E"/>
    <w:rsid w:val="00976ABE"/>
    <w:rsid w:val="00983FAD"/>
    <w:rsid w:val="00985558"/>
    <w:rsid w:val="009936FF"/>
    <w:rsid w:val="00993FF2"/>
    <w:rsid w:val="009943CA"/>
    <w:rsid w:val="00994444"/>
    <w:rsid w:val="009944D9"/>
    <w:rsid w:val="009A0E58"/>
    <w:rsid w:val="009A74BB"/>
    <w:rsid w:val="009A7C5E"/>
    <w:rsid w:val="009B19CF"/>
    <w:rsid w:val="009B585B"/>
    <w:rsid w:val="009B6B33"/>
    <w:rsid w:val="009C011C"/>
    <w:rsid w:val="009C0EE9"/>
    <w:rsid w:val="009C16EB"/>
    <w:rsid w:val="009C4D5C"/>
    <w:rsid w:val="009C54EB"/>
    <w:rsid w:val="009E23FD"/>
    <w:rsid w:val="009F2695"/>
    <w:rsid w:val="009F4A24"/>
    <w:rsid w:val="00A05533"/>
    <w:rsid w:val="00A1732B"/>
    <w:rsid w:val="00A24F13"/>
    <w:rsid w:val="00A35DCD"/>
    <w:rsid w:val="00A3690E"/>
    <w:rsid w:val="00A42124"/>
    <w:rsid w:val="00A45842"/>
    <w:rsid w:val="00A471EB"/>
    <w:rsid w:val="00A516F6"/>
    <w:rsid w:val="00A51B52"/>
    <w:rsid w:val="00A521C3"/>
    <w:rsid w:val="00A56B76"/>
    <w:rsid w:val="00A60937"/>
    <w:rsid w:val="00A64591"/>
    <w:rsid w:val="00A72DF5"/>
    <w:rsid w:val="00A84A35"/>
    <w:rsid w:val="00AB727A"/>
    <w:rsid w:val="00AD2F47"/>
    <w:rsid w:val="00AE0A88"/>
    <w:rsid w:val="00AE51B9"/>
    <w:rsid w:val="00AE5AD5"/>
    <w:rsid w:val="00AF6700"/>
    <w:rsid w:val="00AF6F44"/>
    <w:rsid w:val="00B078B8"/>
    <w:rsid w:val="00B15F8A"/>
    <w:rsid w:val="00B17B34"/>
    <w:rsid w:val="00B17FB1"/>
    <w:rsid w:val="00B3069E"/>
    <w:rsid w:val="00B47865"/>
    <w:rsid w:val="00B50FEE"/>
    <w:rsid w:val="00B53654"/>
    <w:rsid w:val="00B578A0"/>
    <w:rsid w:val="00B6088D"/>
    <w:rsid w:val="00B64B6A"/>
    <w:rsid w:val="00B723BE"/>
    <w:rsid w:val="00B73CF9"/>
    <w:rsid w:val="00B7604E"/>
    <w:rsid w:val="00B93CEE"/>
    <w:rsid w:val="00B94C95"/>
    <w:rsid w:val="00BB360E"/>
    <w:rsid w:val="00BC5115"/>
    <w:rsid w:val="00BD2C02"/>
    <w:rsid w:val="00BE27C2"/>
    <w:rsid w:val="00BE5DFF"/>
    <w:rsid w:val="00BE6CF5"/>
    <w:rsid w:val="00BE7481"/>
    <w:rsid w:val="00BF2176"/>
    <w:rsid w:val="00BF796D"/>
    <w:rsid w:val="00C002F7"/>
    <w:rsid w:val="00C07CB5"/>
    <w:rsid w:val="00C11560"/>
    <w:rsid w:val="00C15D27"/>
    <w:rsid w:val="00C33046"/>
    <w:rsid w:val="00C40BF6"/>
    <w:rsid w:val="00C57A86"/>
    <w:rsid w:val="00C633B4"/>
    <w:rsid w:val="00C76001"/>
    <w:rsid w:val="00C816A4"/>
    <w:rsid w:val="00C91346"/>
    <w:rsid w:val="00CA312F"/>
    <w:rsid w:val="00CA45A1"/>
    <w:rsid w:val="00CB2BBB"/>
    <w:rsid w:val="00CB78A9"/>
    <w:rsid w:val="00CB7BEB"/>
    <w:rsid w:val="00CC1F77"/>
    <w:rsid w:val="00CD4C6E"/>
    <w:rsid w:val="00CE1825"/>
    <w:rsid w:val="00CE53A5"/>
    <w:rsid w:val="00CE60C3"/>
    <w:rsid w:val="00CF6153"/>
    <w:rsid w:val="00D008A3"/>
    <w:rsid w:val="00D06CB6"/>
    <w:rsid w:val="00D07FF5"/>
    <w:rsid w:val="00D12435"/>
    <w:rsid w:val="00D30DA4"/>
    <w:rsid w:val="00D36986"/>
    <w:rsid w:val="00D36A8A"/>
    <w:rsid w:val="00D5046D"/>
    <w:rsid w:val="00D52F03"/>
    <w:rsid w:val="00D551FA"/>
    <w:rsid w:val="00D6328A"/>
    <w:rsid w:val="00D63F46"/>
    <w:rsid w:val="00D6631C"/>
    <w:rsid w:val="00D70873"/>
    <w:rsid w:val="00D7164C"/>
    <w:rsid w:val="00D72635"/>
    <w:rsid w:val="00D72B26"/>
    <w:rsid w:val="00D7738F"/>
    <w:rsid w:val="00D81388"/>
    <w:rsid w:val="00D92610"/>
    <w:rsid w:val="00D93AEE"/>
    <w:rsid w:val="00D9517C"/>
    <w:rsid w:val="00DA2BAB"/>
    <w:rsid w:val="00DA3DE9"/>
    <w:rsid w:val="00DB3A55"/>
    <w:rsid w:val="00DB5CE0"/>
    <w:rsid w:val="00DC4236"/>
    <w:rsid w:val="00DC45A8"/>
    <w:rsid w:val="00DC7F65"/>
    <w:rsid w:val="00DD1E6A"/>
    <w:rsid w:val="00DE2585"/>
    <w:rsid w:val="00DE34DD"/>
    <w:rsid w:val="00DE5A8B"/>
    <w:rsid w:val="00DE6F9D"/>
    <w:rsid w:val="00DF7CAD"/>
    <w:rsid w:val="00E00C58"/>
    <w:rsid w:val="00E0149F"/>
    <w:rsid w:val="00E054F4"/>
    <w:rsid w:val="00E056F7"/>
    <w:rsid w:val="00E26E4A"/>
    <w:rsid w:val="00E330BF"/>
    <w:rsid w:val="00E42717"/>
    <w:rsid w:val="00E55150"/>
    <w:rsid w:val="00E612EC"/>
    <w:rsid w:val="00E63EE7"/>
    <w:rsid w:val="00E7058F"/>
    <w:rsid w:val="00E86F21"/>
    <w:rsid w:val="00E90170"/>
    <w:rsid w:val="00E96553"/>
    <w:rsid w:val="00EB1A7C"/>
    <w:rsid w:val="00EC436B"/>
    <w:rsid w:val="00EC4CA0"/>
    <w:rsid w:val="00EC6DBA"/>
    <w:rsid w:val="00ED15D2"/>
    <w:rsid w:val="00ED2A00"/>
    <w:rsid w:val="00ED2F31"/>
    <w:rsid w:val="00ED425C"/>
    <w:rsid w:val="00EE31B8"/>
    <w:rsid w:val="00EE5F53"/>
    <w:rsid w:val="00EE69B1"/>
    <w:rsid w:val="00EF7F1A"/>
    <w:rsid w:val="00F2322D"/>
    <w:rsid w:val="00F336B8"/>
    <w:rsid w:val="00F3520D"/>
    <w:rsid w:val="00F35DF8"/>
    <w:rsid w:val="00F43A1A"/>
    <w:rsid w:val="00F577CC"/>
    <w:rsid w:val="00F57EB3"/>
    <w:rsid w:val="00F632BC"/>
    <w:rsid w:val="00F647C3"/>
    <w:rsid w:val="00F64AAF"/>
    <w:rsid w:val="00F673EB"/>
    <w:rsid w:val="00F710BE"/>
    <w:rsid w:val="00F717A2"/>
    <w:rsid w:val="00F72D3F"/>
    <w:rsid w:val="00F81C5D"/>
    <w:rsid w:val="00F87CF9"/>
    <w:rsid w:val="00F91C0E"/>
    <w:rsid w:val="00F92E33"/>
    <w:rsid w:val="00FA5FDB"/>
    <w:rsid w:val="00FC133B"/>
    <w:rsid w:val="00FC609B"/>
    <w:rsid w:val="00FC612F"/>
    <w:rsid w:val="00FD23D2"/>
    <w:rsid w:val="00FE0043"/>
    <w:rsid w:val="00FE5398"/>
    <w:rsid w:val="00FE754B"/>
    <w:rsid w:val="00FE78BF"/>
    <w:rsid w:val="00FE7CA2"/>
    <w:rsid w:val="00FE7EF5"/>
    <w:rsid w:val="00FF3243"/>
    <w:rsid w:val="00FF592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31C"/>
    <w:pPr>
      <w:spacing w:after="200" w:line="276" w:lineRule="auto"/>
    </w:pPr>
    <w:rPr>
      <w:rFonts w:cs="Calibr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E55150"/>
    <w:pPr>
      <w:ind w:left="720"/>
    </w:pPr>
  </w:style>
  <w:style w:type="table" w:styleId="Grilledutableau">
    <w:name w:val="Table Grid"/>
    <w:basedOn w:val="TableauNormal"/>
    <w:uiPriority w:val="99"/>
    <w:rsid w:val="007B5DF1"/>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edebulles">
    <w:name w:val="Balloon Text"/>
    <w:basedOn w:val="Normal"/>
    <w:link w:val="TextedebullesCar"/>
    <w:uiPriority w:val="99"/>
    <w:semiHidden/>
    <w:rsid w:val="003416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3416BF"/>
    <w:rPr>
      <w:rFonts w:ascii="Tahoma" w:hAnsi="Tahoma" w:cs="Tahoma"/>
      <w:sz w:val="16"/>
      <w:szCs w:val="16"/>
    </w:rPr>
  </w:style>
  <w:style w:type="paragraph" w:styleId="En-tte">
    <w:name w:val="header"/>
    <w:basedOn w:val="Normal"/>
    <w:link w:val="En-tteCar"/>
    <w:uiPriority w:val="99"/>
    <w:semiHidden/>
    <w:rsid w:val="00D92610"/>
    <w:pPr>
      <w:tabs>
        <w:tab w:val="center" w:pos="4320"/>
        <w:tab w:val="right" w:pos="8640"/>
      </w:tabs>
      <w:spacing w:after="0" w:line="240" w:lineRule="auto"/>
    </w:pPr>
  </w:style>
  <w:style w:type="character" w:customStyle="1" w:styleId="En-tteCar">
    <w:name w:val="En-tête Car"/>
    <w:basedOn w:val="Policepardfaut"/>
    <w:link w:val="En-tte"/>
    <w:uiPriority w:val="99"/>
    <w:semiHidden/>
    <w:locked/>
    <w:rsid w:val="00D92610"/>
    <w:rPr>
      <w:rFonts w:ascii="Calibri" w:hAnsi="Calibri" w:cs="Calibri"/>
    </w:rPr>
  </w:style>
  <w:style w:type="paragraph" w:styleId="Pieddepage">
    <w:name w:val="footer"/>
    <w:basedOn w:val="Normal"/>
    <w:link w:val="PieddepageCar"/>
    <w:uiPriority w:val="99"/>
    <w:rsid w:val="00D92610"/>
    <w:pPr>
      <w:tabs>
        <w:tab w:val="center" w:pos="4320"/>
        <w:tab w:val="right" w:pos="8640"/>
      </w:tabs>
      <w:spacing w:after="0" w:line="240" w:lineRule="auto"/>
    </w:pPr>
  </w:style>
  <w:style w:type="character" w:customStyle="1" w:styleId="PieddepageCar">
    <w:name w:val="Pied de page Car"/>
    <w:basedOn w:val="Policepardfaut"/>
    <w:link w:val="Pieddepage"/>
    <w:uiPriority w:val="99"/>
    <w:locked/>
    <w:rsid w:val="00D92610"/>
    <w:rPr>
      <w:rFonts w:ascii="Calibri" w:hAnsi="Calibri" w:cs="Calibri"/>
    </w:rPr>
  </w:style>
  <w:style w:type="paragraph" w:styleId="Notedebasdepage">
    <w:name w:val="footnote text"/>
    <w:basedOn w:val="Normal"/>
    <w:link w:val="NotedebasdepageCar"/>
    <w:uiPriority w:val="99"/>
    <w:semiHidden/>
    <w:rsid w:val="006950FA"/>
    <w:pPr>
      <w:spacing w:after="0" w:line="240" w:lineRule="auto"/>
    </w:pPr>
    <w:rPr>
      <w:sz w:val="20"/>
      <w:szCs w:val="20"/>
    </w:rPr>
  </w:style>
  <w:style w:type="character" w:customStyle="1" w:styleId="NotedebasdepageCar">
    <w:name w:val="Note de bas de page Car"/>
    <w:basedOn w:val="Policepardfaut"/>
    <w:link w:val="Notedebasdepage"/>
    <w:uiPriority w:val="99"/>
    <w:semiHidden/>
    <w:locked/>
    <w:rsid w:val="006950FA"/>
    <w:rPr>
      <w:rFonts w:ascii="Calibri" w:hAnsi="Calibri" w:cs="Calibri"/>
      <w:sz w:val="20"/>
      <w:szCs w:val="20"/>
    </w:rPr>
  </w:style>
  <w:style w:type="character" w:styleId="Appelnotedebasdep">
    <w:name w:val="footnote reference"/>
    <w:basedOn w:val="Policepardfaut"/>
    <w:uiPriority w:val="99"/>
    <w:semiHidden/>
    <w:rsid w:val="006950FA"/>
    <w:rPr>
      <w:vertAlign w:val="superscript"/>
    </w:rPr>
  </w:style>
  <w:style w:type="character" w:styleId="Lienhypertexte">
    <w:name w:val="Hyperlink"/>
    <w:basedOn w:val="Policepardfaut"/>
    <w:uiPriority w:val="99"/>
    <w:rsid w:val="006950FA"/>
    <w:rPr>
      <w:color w:val="0000FF"/>
      <w:u w:val="single"/>
    </w:rPr>
  </w:style>
  <w:style w:type="paragraph" w:styleId="Notedefin">
    <w:name w:val="endnote text"/>
    <w:basedOn w:val="Normal"/>
    <w:link w:val="NotedefinCar"/>
    <w:uiPriority w:val="99"/>
    <w:semiHidden/>
    <w:rsid w:val="005E45AD"/>
    <w:pPr>
      <w:spacing w:after="0" w:line="240" w:lineRule="auto"/>
    </w:pPr>
    <w:rPr>
      <w:sz w:val="20"/>
      <w:szCs w:val="20"/>
    </w:rPr>
  </w:style>
  <w:style w:type="character" w:customStyle="1" w:styleId="NotedefinCar">
    <w:name w:val="Note de fin Car"/>
    <w:basedOn w:val="Policepardfaut"/>
    <w:link w:val="Notedefin"/>
    <w:uiPriority w:val="99"/>
    <w:semiHidden/>
    <w:locked/>
    <w:rsid w:val="005E45AD"/>
    <w:rPr>
      <w:rFonts w:ascii="Calibri" w:hAnsi="Calibri" w:cs="Calibri"/>
      <w:sz w:val="20"/>
      <w:szCs w:val="20"/>
    </w:rPr>
  </w:style>
  <w:style w:type="paragraph" w:customStyle="1" w:styleId="Default">
    <w:name w:val="Default"/>
    <w:uiPriority w:val="99"/>
    <w:rsid w:val="006A3BE7"/>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31C"/>
    <w:pPr>
      <w:spacing w:after="200" w:line="276" w:lineRule="auto"/>
    </w:pPr>
    <w:rPr>
      <w:rFonts w:cs="Calibr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E55150"/>
    <w:pPr>
      <w:ind w:left="720"/>
    </w:pPr>
  </w:style>
  <w:style w:type="table" w:styleId="Grilledutableau">
    <w:name w:val="Table Grid"/>
    <w:basedOn w:val="TableauNormal"/>
    <w:uiPriority w:val="99"/>
    <w:rsid w:val="007B5DF1"/>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edebulles">
    <w:name w:val="Balloon Text"/>
    <w:basedOn w:val="Normal"/>
    <w:link w:val="TextedebullesCar"/>
    <w:uiPriority w:val="99"/>
    <w:semiHidden/>
    <w:rsid w:val="003416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3416BF"/>
    <w:rPr>
      <w:rFonts w:ascii="Tahoma" w:hAnsi="Tahoma" w:cs="Tahoma"/>
      <w:sz w:val="16"/>
      <w:szCs w:val="16"/>
    </w:rPr>
  </w:style>
  <w:style w:type="paragraph" w:styleId="En-tte">
    <w:name w:val="header"/>
    <w:basedOn w:val="Normal"/>
    <w:link w:val="En-tteCar"/>
    <w:uiPriority w:val="99"/>
    <w:semiHidden/>
    <w:rsid w:val="00D92610"/>
    <w:pPr>
      <w:tabs>
        <w:tab w:val="center" w:pos="4320"/>
        <w:tab w:val="right" w:pos="8640"/>
      </w:tabs>
      <w:spacing w:after="0" w:line="240" w:lineRule="auto"/>
    </w:pPr>
  </w:style>
  <w:style w:type="character" w:customStyle="1" w:styleId="En-tteCar">
    <w:name w:val="En-tête Car"/>
    <w:basedOn w:val="Policepardfaut"/>
    <w:link w:val="En-tte"/>
    <w:uiPriority w:val="99"/>
    <w:semiHidden/>
    <w:locked/>
    <w:rsid w:val="00D92610"/>
    <w:rPr>
      <w:rFonts w:ascii="Calibri" w:hAnsi="Calibri" w:cs="Calibri"/>
    </w:rPr>
  </w:style>
  <w:style w:type="paragraph" w:styleId="Pieddepage">
    <w:name w:val="footer"/>
    <w:basedOn w:val="Normal"/>
    <w:link w:val="PieddepageCar"/>
    <w:uiPriority w:val="99"/>
    <w:rsid w:val="00D92610"/>
    <w:pPr>
      <w:tabs>
        <w:tab w:val="center" w:pos="4320"/>
        <w:tab w:val="right" w:pos="8640"/>
      </w:tabs>
      <w:spacing w:after="0" w:line="240" w:lineRule="auto"/>
    </w:pPr>
  </w:style>
  <w:style w:type="character" w:customStyle="1" w:styleId="PieddepageCar">
    <w:name w:val="Pied de page Car"/>
    <w:basedOn w:val="Policepardfaut"/>
    <w:link w:val="Pieddepage"/>
    <w:uiPriority w:val="99"/>
    <w:locked/>
    <w:rsid w:val="00D92610"/>
    <w:rPr>
      <w:rFonts w:ascii="Calibri" w:hAnsi="Calibri" w:cs="Calibri"/>
    </w:rPr>
  </w:style>
  <w:style w:type="paragraph" w:styleId="Notedebasdepage">
    <w:name w:val="footnote text"/>
    <w:basedOn w:val="Normal"/>
    <w:link w:val="NotedebasdepageCar"/>
    <w:uiPriority w:val="99"/>
    <w:semiHidden/>
    <w:rsid w:val="006950FA"/>
    <w:pPr>
      <w:spacing w:after="0" w:line="240" w:lineRule="auto"/>
    </w:pPr>
    <w:rPr>
      <w:sz w:val="20"/>
      <w:szCs w:val="20"/>
    </w:rPr>
  </w:style>
  <w:style w:type="character" w:customStyle="1" w:styleId="NotedebasdepageCar">
    <w:name w:val="Note de bas de page Car"/>
    <w:basedOn w:val="Policepardfaut"/>
    <w:link w:val="Notedebasdepage"/>
    <w:uiPriority w:val="99"/>
    <w:semiHidden/>
    <w:locked/>
    <w:rsid w:val="006950FA"/>
    <w:rPr>
      <w:rFonts w:ascii="Calibri" w:hAnsi="Calibri" w:cs="Calibri"/>
      <w:sz w:val="20"/>
      <w:szCs w:val="20"/>
    </w:rPr>
  </w:style>
  <w:style w:type="character" w:styleId="Appelnotedebasdep">
    <w:name w:val="footnote reference"/>
    <w:basedOn w:val="Policepardfaut"/>
    <w:uiPriority w:val="99"/>
    <w:semiHidden/>
    <w:rsid w:val="006950FA"/>
    <w:rPr>
      <w:vertAlign w:val="superscript"/>
    </w:rPr>
  </w:style>
  <w:style w:type="character" w:styleId="Lienhypertexte">
    <w:name w:val="Hyperlink"/>
    <w:basedOn w:val="Policepardfaut"/>
    <w:uiPriority w:val="99"/>
    <w:rsid w:val="006950FA"/>
    <w:rPr>
      <w:color w:val="0000FF"/>
      <w:u w:val="single"/>
    </w:rPr>
  </w:style>
  <w:style w:type="paragraph" w:styleId="Notedefin">
    <w:name w:val="endnote text"/>
    <w:basedOn w:val="Normal"/>
    <w:link w:val="NotedefinCar"/>
    <w:uiPriority w:val="99"/>
    <w:semiHidden/>
    <w:rsid w:val="005E45AD"/>
    <w:pPr>
      <w:spacing w:after="0" w:line="240" w:lineRule="auto"/>
    </w:pPr>
    <w:rPr>
      <w:sz w:val="20"/>
      <w:szCs w:val="20"/>
    </w:rPr>
  </w:style>
  <w:style w:type="character" w:customStyle="1" w:styleId="NotedefinCar">
    <w:name w:val="Note de fin Car"/>
    <w:basedOn w:val="Policepardfaut"/>
    <w:link w:val="Notedefin"/>
    <w:uiPriority w:val="99"/>
    <w:semiHidden/>
    <w:locked/>
    <w:rsid w:val="005E45AD"/>
    <w:rPr>
      <w:rFonts w:ascii="Calibri" w:hAnsi="Calibri" w:cs="Calibri"/>
      <w:sz w:val="20"/>
      <w:szCs w:val="20"/>
    </w:rPr>
  </w:style>
  <w:style w:type="paragraph" w:customStyle="1" w:styleId="Default">
    <w:name w:val="Default"/>
    <w:uiPriority w:val="99"/>
    <w:rsid w:val="006A3BE7"/>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701162">
      <w:marLeft w:val="0"/>
      <w:marRight w:val="0"/>
      <w:marTop w:val="0"/>
      <w:marBottom w:val="0"/>
      <w:divBdr>
        <w:top w:val="none" w:sz="0" w:space="0" w:color="auto"/>
        <w:left w:val="none" w:sz="0" w:space="0" w:color="auto"/>
        <w:bottom w:val="none" w:sz="0" w:space="0" w:color="auto"/>
        <w:right w:val="none" w:sz="0" w:space="0" w:color="auto"/>
      </w:divBdr>
      <w:divsChild>
        <w:div w:id="2097701160">
          <w:marLeft w:val="0"/>
          <w:marRight w:val="0"/>
          <w:marTop w:val="0"/>
          <w:marBottom w:val="0"/>
          <w:divBdr>
            <w:top w:val="none" w:sz="0" w:space="0" w:color="auto"/>
            <w:left w:val="none" w:sz="0" w:space="0" w:color="auto"/>
            <w:bottom w:val="none" w:sz="0" w:space="0" w:color="auto"/>
            <w:right w:val="none" w:sz="0" w:space="0" w:color="auto"/>
          </w:divBdr>
          <w:divsChild>
            <w:div w:id="209770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www.mels.gouv.q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89FE463C8DAA4C8E9DE20AA2F9FF4B" ma:contentTypeVersion="0" ma:contentTypeDescription="Crée un document." ma:contentTypeScope="" ma:versionID="bdece3c14c05c27e6f69a95a569d9eea">
  <xsd:schema xmlns:xsd="http://www.w3.org/2001/XMLSchema" xmlns:xs="http://www.w3.org/2001/XMLSchema" xmlns:p="http://schemas.microsoft.com/office/2006/metadata/properties" xmlns:ns2="44070313-c31d-4653-b0ae-df94fe6b9981" targetNamespace="http://schemas.microsoft.com/office/2006/metadata/properties" ma:root="true" ma:fieldsID="cf8ea433e227242b535064e4871b3481" ns2:_="">
    <xsd:import namespace="44070313-c31d-4653-b0ae-df94fe6b9981"/>
    <xsd:element name="properties">
      <xsd:complexType>
        <xsd:sequence>
          <xsd:element name="documentManagement">
            <xsd:complexType>
              <xsd:all>
                <xsd:element ref="ns2:Natur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070313-c31d-4653-b0ae-df94fe6b9981" elementFormDefault="qualified">
    <xsd:import namespace="http://schemas.microsoft.com/office/2006/documentManagement/types"/>
    <xsd:import namespace="http://schemas.microsoft.com/office/infopath/2007/PartnerControls"/>
    <xsd:element name="Nature" ma:index="8" ma:displayName="Nature" ma:default="Général" ma:format="Dropdown" ma:internalName="Nature">
      <xsd:simpleType>
        <xsd:union memberTypes="dms:Text">
          <xsd:simpleType>
            <xsd:restriction base="dms:Choice">
              <xsd:enumeration value="Général"/>
              <xsd:enumeration value="Affichages"/>
              <xsd:enumeration value="Bulletin d'information"/>
              <xsd:enumeration value="Calendriers"/>
              <xsd:enumeration value="Dépliants"/>
              <xsd:enumeration value="Guides"/>
              <xsd:enumeration value="Formulaires"/>
              <xsd:enumeration value="Formulaires d'évaluation"/>
              <xsd:enumeration value="Ententes locales"/>
              <xsd:enumeration value="Listes"/>
              <xsd:enumeration value="Notes de service"/>
              <xsd:enumeration value="Outils de gestion"/>
              <xsd:enumeration value="Procès verbaux"/>
              <xsd:enumeration value="Publications"/>
              <xsd:enumeration value="Rapports"/>
              <xsd:enumeration value="Politiques (Tome I)"/>
              <xsd:enumeration value="Règlements (Tome I)"/>
              <xsd:enumeration value="Normes, critères, ententes, procédures, cadres de gestion (Tome II)"/>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Nature xmlns="44070313-c31d-4653-b0ae-df94fe6b9981">Planifications annuelles au primaire</Natur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7A753-C802-49C5-9BA7-89C6D32DF5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070313-c31d-4653-b0ae-df94fe6b99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8BAD86-7EA2-420B-9403-AA7FC4B36124}">
  <ds:schemaRefs>
    <ds:schemaRef ds:uri="http://schemas.microsoft.com/sharepoint/v3/contenttype/forms"/>
  </ds:schemaRefs>
</ds:datastoreItem>
</file>

<file path=customXml/itemProps3.xml><?xml version="1.0" encoding="utf-8"?>
<ds:datastoreItem xmlns:ds="http://schemas.openxmlformats.org/officeDocument/2006/customXml" ds:itemID="{3C619D6F-C5FD-42D6-8A64-32538844E0FE}">
  <ds:schemaRefs>
    <ds:schemaRef ds:uri="http://schemas.microsoft.com/office/2006/metadata/properties"/>
    <ds:schemaRef ds:uri="44070313-c31d-4653-b0ae-df94fe6b9981"/>
  </ds:schemaRefs>
</ds:datastoreItem>
</file>

<file path=customXml/itemProps4.xml><?xml version="1.0" encoding="utf-8"?>
<ds:datastoreItem xmlns:ds="http://schemas.openxmlformats.org/officeDocument/2006/customXml" ds:itemID="{342A75E5-6EF5-4345-8BF4-FEEB7F08B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3533</Words>
  <Characters>20427</Characters>
  <Application>Microsoft Office Word</Application>
  <DocSecurity>0</DocSecurity>
  <Lines>170</Lines>
  <Paragraphs>47</Paragraphs>
  <ScaleCrop>false</ScaleCrop>
  <HeadingPairs>
    <vt:vector size="2" baseType="variant">
      <vt:variant>
        <vt:lpstr>Titre</vt:lpstr>
      </vt:variant>
      <vt:variant>
        <vt:i4>1</vt:i4>
      </vt:variant>
    </vt:vector>
  </HeadingPairs>
  <TitlesOfParts>
    <vt:vector size="1" baseType="lpstr">
      <vt:lpstr/>
    </vt:vector>
  </TitlesOfParts>
  <Company>C.S. Marguerite-Bourgeoys</Company>
  <LinksUpToDate>false</LinksUpToDate>
  <CharactersWithSpaces>23913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duqujo1</dc:creator>
  <cp:lastModifiedBy>Informatique</cp:lastModifiedBy>
  <cp:revision>8</cp:revision>
  <cp:lastPrinted>2017-09-11T13:59:00Z</cp:lastPrinted>
  <dcterms:created xsi:type="dcterms:W3CDTF">2019-06-25T18:07:00Z</dcterms:created>
  <dcterms:modified xsi:type="dcterms:W3CDTF">2019-08-30T16:32:00Z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0x0101005C89FE463C8DAA4C8E9DE20AA2F9FF4B</vt:lpwstr>
  </property>
  <property fmtid="{D5CDD505-2E9C-101B-9397-08002B2CF9AE}" pid="3" name="Nature">
    <vt:lpwstr>Planifications annuelles au primaire</vt:lpwstr>
  </property>
</Properties>
</file>